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59" w:rsidRPr="00307C59" w:rsidRDefault="00307C59" w:rsidP="00307C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7C59">
        <w:rPr>
          <w:rFonts w:asciiTheme="minorHAnsi" w:hAnsiTheme="minorHAnsi" w:cstheme="minorHAnsi"/>
          <w:b/>
          <w:sz w:val="22"/>
          <w:szCs w:val="22"/>
        </w:rPr>
        <w:t>PUBLIC MEETING NOTICE AND AGENDA</w:t>
      </w:r>
    </w:p>
    <w:p w:rsidR="00307C59" w:rsidRPr="00307C59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307C59" w:rsidRPr="00307C59" w:rsidRDefault="00307C59" w:rsidP="00307C59">
      <w:pPr>
        <w:jc w:val="center"/>
        <w:rPr>
          <w:rFonts w:asciiTheme="minorHAnsi" w:hAnsiTheme="minorHAnsi" w:cstheme="minorHAnsi"/>
          <w:sz w:val="22"/>
          <w:szCs w:val="22"/>
        </w:rPr>
      </w:pPr>
      <w:r w:rsidRPr="00307C59">
        <w:rPr>
          <w:rFonts w:asciiTheme="minorHAnsi" w:hAnsiTheme="minorHAnsi" w:cstheme="minorHAnsi"/>
          <w:sz w:val="22"/>
          <w:szCs w:val="22"/>
        </w:rPr>
        <w:t>State of Florida</w:t>
      </w:r>
    </w:p>
    <w:p w:rsidR="00307C59" w:rsidRPr="00307C59" w:rsidRDefault="00307C59" w:rsidP="00307C59">
      <w:pPr>
        <w:jc w:val="center"/>
        <w:rPr>
          <w:rFonts w:asciiTheme="minorHAnsi" w:hAnsiTheme="minorHAnsi" w:cstheme="minorHAnsi"/>
          <w:sz w:val="22"/>
          <w:szCs w:val="22"/>
        </w:rPr>
      </w:pPr>
      <w:r w:rsidRPr="00307C59">
        <w:rPr>
          <w:rFonts w:asciiTheme="minorHAnsi" w:hAnsiTheme="minorHAnsi" w:cstheme="minorHAnsi"/>
          <w:sz w:val="22"/>
          <w:szCs w:val="22"/>
        </w:rPr>
        <w:t>Department of State</w:t>
      </w:r>
    </w:p>
    <w:p w:rsidR="00307C59" w:rsidRPr="00307C59" w:rsidRDefault="00307C59" w:rsidP="00307C5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07C59" w:rsidRPr="00CA6D3C" w:rsidRDefault="00307C59" w:rsidP="00307C59">
      <w:pPr>
        <w:jc w:val="center"/>
        <w:rPr>
          <w:rFonts w:asciiTheme="minorHAnsi" w:hAnsiTheme="minorHAnsi" w:cstheme="minorHAnsi"/>
          <w:sz w:val="22"/>
          <w:szCs w:val="22"/>
        </w:rPr>
      </w:pPr>
      <w:r w:rsidRPr="00CA6D3C">
        <w:rPr>
          <w:rFonts w:asciiTheme="minorHAnsi" w:hAnsiTheme="minorHAnsi" w:cstheme="minorHAnsi"/>
          <w:sz w:val="22"/>
          <w:szCs w:val="22"/>
        </w:rPr>
        <w:t>Invitation to Negotiate</w:t>
      </w:r>
    </w:p>
    <w:p w:rsidR="00307C59" w:rsidRPr="00CA6D3C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307C59" w:rsidRPr="00CA6D3C" w:rsidRDefault="00307C59" w:rsidP="00307C59">
      <w:pPr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CA6D3C">
        <w:rPr>
          <w:rFonts w:asciiTheme="minorHAnsi" w:hAnsiTheme="minorHAnsi" w:cstheme="minorHAnsi"/>
          <w:sz w:val="22"/>
          <w:szCs w:val="22"/>
        </w:rPr>
        <w:t>Sunbiz</w:t>
      </w:r>
      <w:proofErr w:type="spellEnd"/>
      <w:r w:rsidRPr="00CA6D3C">
        <w:rPr>
          <w:rFonts w:asciiTheme="minorHAnsi" w:hAnsiTheme="minorHAnsi" w:cstheme="minorHAnsi"/>
          <w:sz w:val="22"/>
          <w:szCs w:val="22"/>
        </w:rPr>
        <w:t xml:space="preserve"> (COTS) Business Registry (DOS ITN 10/17-12 (Rebid)</w:t>
      </w:r>
    </w:p>
    <w:p w:rsidR="00307C59" w:rsidRPr="00CA6D3C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7241F8" w:rsidRPr="00CA6D3C" w:rsidRDefault="00307C59" w:rsidP="00307C59">
      <w:pPr>
        <w:rPr>
          <w:rFonts w:asciiTheme="minorHAnsi" w:hAnsiTheme="minorHAnsi" w:cstheme="minorHAnsi"/>
          <w:sz w:val="22"/>
          <w:szCs w:val="22"/>
        </w:rPr>
      </w:pPr>
      <w:r w:rsidRPr="00CA6D3C">
        <w:rPr>
          <w:rFonts w:asciiTheme="minorHAnsi" w:hAnsiTheme="minorHAnsi" w:cstheme="minorHAnsi"/>
          <w:sz w:val="22"/>
          <w:szCs w:val="22"/>
        </w:rPr>
        <w:t xml:space="preserve">The Department of State hereby provides notice of a Public Meeting for </w:t>
      </w:r>
      <w:r w:rsidR="007241F8" w:rsidRPr="00CA6D3C">
        <w:rPr>
          <w:rFonts w:asciiTheme="minorHAnsi" w:hAnsiTheme="minorHAnsi" w:cstheme="minorHAnsi"/>
          <w:sz w:val="22"/>
          <w:szCs w:val="22"/>
        </w:rPr>
        <w:t xml:space="preserve">an Evaluation Committee Public Dissemination </w:t>
      </w:r>
      <w:r w:rsidR="0068649D" w:rsidRPr="00CA6D3C">
        <w:rPr>
          <w:rFonts w:asciiTheme="minorHAnsi" w:hAnsiTheme="minorHAnsi" w:cstheme="minorHAnsi"/>
          <w:sz w:val="22"/>
          <w:szCs w:val="22"/>
        </w:rPr>
        <w:t xml:space="preserve">of </w:t>
      </w:r>
      <w:r w:rsidR="002F7D76">
        <w:rPr>
          <w:rFonts w:asciiTheme="minorHAnsi" w:hAnsiTheme="minorHAnsi" w:cstheme="minorHAnsi"/>
          <w:sz w:val="22"/>
          <w:szCs w:val="22"/>
        </w:rPr>
        <w:t xml:space="preserve">Scores </w:t>
      </w:r>
      <w:r w:rsidR="0068649D" w:rsidRPr="00CA6D3C">
        <w:rPr>
          <w:rFonts w:asciiTheme="minorHAnsi" w:hAnsiTheme="minorHAnsi" w:cstheme="minorHAnsi"/>
          <w:sz w:val="22"/>
          <w:szCs w:val="22"/>
        </w:rPr>
        <w:t xml:space="preserve">for </w:t>
      </w:r>
      <w:proofErr w:type="spellStart"/>
      <w:r w:rsidR="0068649D" w:rsidRPr="00CA6D3C">
        <w:rPr>
          <w:rFonts w:asciiTheme="minorHAnsi" w:hAnsiTheme="minorHAnsi" w:cstheme="minorHAnsi"/>
          <w:sz w:val="22"/>
          <w:szCs w:val="22"/>
        </w:rPr>
        <w:t>Sunbiz</w:t>
      </w:r>
      <w:proofErr w:type="spellEnd"/>
      <w:r w:rsidR="0068649D" w:rsidRPr="00CA6D3C">
        <w:rPr>
          <w:rFonts w:asciiTheme="minorHAnsi" w:hAnsiTheme="minorHAnsi" w:cstheme="minorHAnsi"/>
          <w:sz w:val="22"/>
          <w:szCs w:val="22"/>
        </w:rPr>
        <w:t xml:space="preserve"> (COTS) Business Registry (DOS ITN 10/17-12 (Rebid).</w:t>
      </w:r>
      <w:r w:rsidR="007241F8" w:rsidRPr="00CA6D3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241F8" w:rsidRPr="00CA6D3C" w:rsidRDefault="007241F8" w:rsidP="00307C59">
      <w:pPr>
        <w:rPr>
          <w:rFonts w:asciiTheme="minorHAnsi" w:hAnsiTheme="minorHAnsi" w:cstheme="minorHAnsi"/>
          <w:sz w:val="22"/>
          <w:szCs w:val="22"/>
        </w:rPr>
      </w:pPr>
    </w:p>
    <w:p w:rsidR="00307C59" w:rsidRPr="00CA6D3C" w:rsidRDefault="00307C59" w:rsidP="00307C59">
      <w:pPr>
        <w:rPr>
          <w:rFonts w:asciiTheme="minorHAnsi" w:hAnsiTheme="minorHAnsi" w:cstheme="minorHAnsi"/>
          <w:sz w:val="22"/>
          <w:szCs w:val="22"/>
        </w:rPr>
      </w:pPr>
      <w:r w:rsidRPr="00CA6D3C">
        <w:rPr>
          <w:rFonts w:asciiTheme="minorHAnsi" w:hAnsiTheme="minorHAnsi" w:cstheme="minorHAnsi"/>
          <w:sz w:val="22"/>
          <w:szCs w:val="22"/>
        </w:rPr>
        <w:t>The Public Meeting will be held at the following date, time and location:</w:t>
      </w:r>
    </w:p>
    <w:p w:rsidR="00307C59" w:rsidRPr="00CA6D3C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2039"/>
        <w:gridCol w:w="4675"/>
      </w:tblGrid>
      <w:tr w:rsidR="00307C59" w:rsidRPr="00CA6D3C" w:rsidTr="000D6AE5">
        <w:tc>
          <w:tcPr>
            <w:tcW w:w="3356" w:type="dxa"/>
          </w:tcPr>
          <w:p w:rsidR="00307C59" w:rsidRPr="00CA6D3C" w:rsidRDefault="00307C59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039" w:type="dxa"/>
          </w:tcPr>
          <w:p w:rsidR="00307C59" w:rsidRPr="00CA6D3C" w:rsidRDefault="00307C59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>Time (ET)</w:t>
            </w:r>
          </w:p>
        </w:tc>
        <w:tc>
          <w:tcPr>
            <w:tcW w:w="4675" w:type="dxa"/>
          </w:tcPr>
          <w:p w:rsidR="00307C59" w:rsidRPr="00CA6D3C" w:rsidRDefault="00307C59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</w:tr>
      <w:tr w:rsidR="00307C59" w:rsidRPr="00CA6D3C" w:rsidTr="000D6AE5">
        <w:tc>
          <w:tcPr>
            <w:tcW w:w="3356" w:type="dxa"/>
          </w:tcPr>
          <w:p w:rsidR="00307C59" w:rsidRPr="00CA6D3C" w:rsidRDefault="00F511A4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March </w:t>
            </w:r>
            <w:r w:rsidR="003021C4"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7241F8"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021C4"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>, 2019</w:t>
            </w:r>
          </w:p>
          <w:p w:rsidR="006D37E6" w:rsidRPr="00CA6D3C" w:rsidRDefault="006D37E6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9" w:type="dxa"/>
          </w:tcPr>
          <w:p w:rsidR="00307C59" w:rsidRPr="00CA6D3C" w:rsidRDefault="007241F8" w:rsidP="007241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3021C4"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="003021C4"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  <w:r w:rsidR="003021C4"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>m.</w:t>
            </w:r>
          </w:p>
        </w:tc>
        <w:tc>
          <w:tcPr>
            <w:tcW w:w="4675" w:type="dxa"/>
          </w:tcPr>
          <w:p w:rsidR="00307C59" w:rsidRPr="00CA6D3C" w:rsidRDefault="003021C4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>Florida Department of State</w:t>
            </w:r>
          </w:p>
          <w:p w:rsidR="003021C4" w:rsidRPr="00CA6D3C" w:rsidRDefault="003021C4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>Division of Administrative Services</w:t>
            </w:r>
          </w:p>
          <w:p w:rsidR="003021C4" w:rsidRPr="00CA6D3C" w:rsidRDefault="003021C4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500 S. Bronough Street, </w:t>
            </w:r>
            <w:r w:rsidR="002F7D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Room </w:t>
            </w:r>
            <w:r w:rsidR="007241F8"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>307</w:t>
            </w:r>
          </w:p>
          <w:p w:rsidR="003021C4" w:rsidRPr="00CA6D3C" w:rsidRDefault="002A3D1B" w:rsidP="000D6A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Tallahassee, FL 323</w:t>
            </w:r>
            <w:bookmarkStart w:id="0" w:name="_GoBack"/>
            <w:bookmarkEnd w:id="0"/>
            <w:r w:rsidR="003021C4" w:rsidRPr="00CA6D3C">
              <w:rPr>
                <w:rFonts w:asciiTheme="minorHAnsi" w:hAnsiTheme="minorHAnsi" w:cstheme="minorHAnsi"/>
                <w:b/>
                <w:sz w:val="22"/>
                <w:szCs w:val="22"/>
              </w:rPr>
              <w:t>99</w:t>
            </w:r>
          </w:p>
        </w:tc>
      </w:tr>
    </w:tbl>
    <w:p w:rsidR="00307C59" w:rsidRPr="00CA6D3C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307C59" w:rsidRPr="00CA6D3C" w:rsidRDefault="00307C59" w:rsidP="00307C5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A6D3C">
        <w:rPr>
          <w:rFonts w:asciiTheme="minorHAnsi" w:hAnsiTheme="minorHAnsi" w:cstheme="minorHAnsi"/>
          <w:b/>
          <w:sz w:val="22"/>
          <w:szCs w:val="22"/>
          <w:u w:val="single"/>
        </w:rPr>
        <w:t>Meeting Agenda:</w:t>
      </w:r>
    </w:p>
    <w:p w:rsidR="00307C59" w:rsidRPr="00AF2FDA" w:rsidRDefault="00307C59" w:rsidP="00AF2FD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AF2FDA">
        <w:rPr>
          <w:rFonts w:asciiTheme="minorHAnsi" w:hAnsiTheme="minorHAnsi" w:cstheme="minorHAnsi"/>
          <w:sz w:val="22"/>
          <w:szCs w:val="22"/>
        </w:rPr>
        <w:t>Opening statement</w:t>
      </w:r>
    </w:p>
    <w:p w:rsidR="00307C59" w:rsidRPr="00AF2FDA" w:rsidRDefault="00307C59" w:rsidP="00AF2FD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AF2FDA">
        <w:rPr>
          <w:rFonts w:asciiTheme="minorHAnsi" w:hAnsiTheme="minorHAnsi" w:cstheme="minorHAnsi"/>
          <w:sz w:val="22"/>
          <w:szCs w:val="22"/>
        </w:rPr>
        <w:t>Introductions</w:t>
      </w:r>
    </w:p>
    <w:p w:rsidR="00AF2FDA" w:rsidRPr="00AF2FDA" w:rsidRDefault="00307C59" w:rsidP="00AF2FD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AF2FDA">
        <w:rPr>
          <w:rFonts w:asciiTheme="minorHAnsi" w:hAnsiTheme="minorHAnsi" w:cstheme="minorHAnsi"/>
          <w:sz w:val="22"/>
          <w:szCs w:val="22"/>
        </w:rPr>
        <w:t>Public comments</w:t>
      </w:r>
    </w:p>
    <w:p w:rsidR="00AF2FDA" w:rsidRPr="00AF2FDA" w:rsidRDefault="00AF2FDA" w:rsidP="00AF2FD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AF2FDA">
        <w:rPr>
          <w:rFonts w:asciiTheme="minorHAnsi" w:hAnsiTheme="minorHAnsi" w:cstheme="minorHAnsi"/>
          <w:sz w:val="22"/>
          <w:szCs w:val="22"/>
        </w:rPr>
        <w:t>Introduction of Evaluators</w:t>
      </w:r>
    </w:p>
    <w:p w:rsidR="00AF2FDA" w:rsidRPr="00AF2FDA" w:rsidRDefault="00AF2FDA" w:rsidP="00AF2FD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AF2FDA">
        <w:rPr>
          <w:rFonts w:asciiTheme="minorHAnsi" w:hAnsiTheme="minorHAnsi" w:cstheme="minorHAnsi"/>
          <w:sz w:val="22"/>
          <w:szCs w:val="22"/>
        </w:rPr>
        <w:t>Verification of Evaluator’s scores and materials</w:t>
      </w:r>
    </w:p>
    <w:p w:rsidR="00AF2FDA" w:rsidRPr="00AF2FDA" w:rsidRDefault="00AF2FDA" w:rsidP="00AF2FD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AF2FDA">
        <w:rPr>
          <w:rFonts w:asciiTheme="minorHAnsi" w:hAnsiTheme="minorHAnsi" w:cstheme="minorHAnsi"/>
          <w:sz w:val="22"/>
          <w:szCs w:val="22"/>
        </w:rPr>
        <w:t>Closing Statements</w:t>
      </w:r>
    </w:p>
    <w:p w:rsidR="00307C59" w:rsidRPr="00307C59" w:rsidRDefault="00307C59" w:rsidP="00307C59">
      <w:pPr>
        <w:rPr>
          <w:rFonts w:asciiTheme="minorHAnsi" w:hAnsiTheme="minorHAnsi" w:cstheme="minorHAnsi"/>
          <w:sz w:val="22"/>
          <w:szCs w:val="22"/>
        </w:rPr>
      </w:pPr>
    </w:p>
    <w:p w:rsidR="00A422AB" w:rsidRDefault="00A422AB" w:rsidP="00A422AB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Pursuant to the provisions of the Americans with Disabilities Act, any person requiring special accommodations to participate in this workshop/meeting is asked to advise the agency at least 48 hours before the workshop/meeting by contacting:  </w:t>
      </w:r>
      <w:r w:rsidRPr="00AF2FDA">
        <w:rPr>
          <w:rFonts w:asciiTheme="minorHAnsi" w:hAnsiTheme="minorHAnsi" w:cstheme="minorHAnsi"/>
          <w:sz w:val="22"/>
          <w:szCs w:val="22"/>
        </w:rPr>
        <w:t>Vonda Murray @ 850-245-6590 or Purchasing@dos.myflorida.com.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22AB" w:rsidRDefault="00A422AB" w:rsidP="00A422AB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A422AB" w:rsidRDefault="00A422AB" w:rsidP="00A422AB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are hearing or speech impaired, please contact the agency using the Florida Relay Service, 1(800) 955-8771 (TDD) or 1(800) 955-8770 (Voice).</w:t>
      </w:r>
    </w:p>
    <w:p w:rsidR="00CE4EC9" w:rsidRPr="00CE4EC9" w:rsidRDefault="00CE4EC9" w:rsidP="00A422AB">
      <w:pPr>
        <w:pStyle w:val="NoSpacing"/>
        <w:jc w:val="left"/>
        <w:rPr>
          <w:rFonts w:asciiTheme="minorHAnsi" w:hAnsiTheme="minorHAnsi" w:cstheme="minorHAnsi"/>
          <w:sz w:val="22"/>
          <w:szCs w:val="22"/>
        </w:rPr>
      </w:pPr>
    </w:p>
    <w:sectPr w:rsidR="00CE4EC9" w:rsidRPr="00CE4EC9" w:rsidSect="00307C59">
      <w:headerReference w:type="even" r:id="rId8"/>
      <w:headerReference w:type="default" r:id="rId9"/>
      <w:headerReference w:type="first" r:id="rId10"/>
      <w:footerReference w:type="first" r:id="rId11"/>
      <w:type w:val="continuous"/>
      <w:pgSz w:w="12240" w:h="15840" w:code="1"/>
      <w:pgMar w:top="1152" w:right="1080" w:bottom="1440" w:left="1080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559" w:rsidRDefault="00682559">
      <w:r>
        <w:separator/>
      </w:r>
    </w:p>
  </w:endnote>
  <w:endnote w:type="continuationSeparator" w:id="0">
    <w:p w:rsidR="00682559" w:rsidRDefault="0068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Bookman Light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87" w:type="dxa"/>
      <w:jc w:val="center"/>
      <w:tblLook w:val="0000" w:firstRow="0" w:lastRow="0" w:firstColumn="0" w:lastColumn="0" w:noHBand="0" w:noVBand="0"/>
    </w:tblPr>
    <w:tblGrid>
      <w:gridCol w:w="1264"/>
      <w:gridCol w:w="9284"/>
      <w:gridCol w:w="1339"/>
    </w:tblGrid>
    <w:tr w:rsidR="0021473C" w:rsidTr="00217CE7">
      <w:trPr>
        <w:trHeight w:val="1342"/>
        <w:jc w:val="center"/>
      </w:trPr>
      <w:tc>
        <w:tcPr>
          <w:tcW w:w="1264" w:type="dxa"/>
        </w:tcPr>
        <w:p w:rsidR="0021473C" w:rsidRPr="00C026A5" w:rsidRDefault="0021473C" w:rsidP="00FE2059">
          <w:pPr>
            <w:pStyle w:val="Footer"/>
          </w:pPr>
        </w:p>
      </w:tc>
      <w:tc>
        <w:tcPr>
          <w:tcW w:w="9284" w:type="dxa"/>
          <w:vAlign w:val="center"/>
        </w:tcPr>
        <w:p w:rsidR="00991E4B" w:rsidRPr="00FE2059" w:rsidRDefault="00991E4B" w:rsidP="00991E4B">
          <w:pPr>
            <w:pStyle w:val="Footer"/>
            <w:jc w:val="center"/>
            <w:rPr>
              <w:rFonts w:ascii="ITC Bookman Light" w:hAnsi="ITC Bookman Light"/>
              <w:b/>
              <w:sz w:val="19"/>
              <w:szCs w:val="19"/>
            </w:rPr>
          </w:pPr>
          <w:r w:rsidRPr="00FE2059">
            <w:rPr>
              <w:rFonts w:ascii="ITC Bookman Light" w:hAnsi="ITC Bookman Light"/>
              <w:b/>
              <w:sz w:val="19"/>
              <w:szCs w:val="19"/>
            </w:rPr>
            <w:t>Division of Administrative Services</w:t>
          </w:r>
        </w:p>
        <w:p w:rsidR="00991E4B" w:rsidRPr="00FE2059" w:rsidRDefault="00991E4B" w:rsidP="00991E4B">
          <w:pPr>
            <w:pStyle w:val="Footer"/>
            <w:jc w:val="center"/>
            <w:rPr>
              <w:rFonts w:ascii="ITC Bookman Light" w:hAnsi="ITC Bookman Light"/>
              <w:b/>
              <w:sz w:val="19"/>
              <w:szCs w:val="19"/>
            </w:rPr>
          </w:pPr>
          <w:r w:rsidRPr="00FE2059">
            <w:rPr>
              <w:rFonts w:ascii="ITC Bookman Light" w:hAnsi="ITC Bookman Light"/>
              <w:b/>
              <w:sz w:val="19"/>
              <w:szCs w:val="19"/>
            </w:rPr>
            <w:t>R</w:t>
          </w:r>
          <w:r w:rsidR="00C118B0">
            <w:rPr>
              <w:rFonts w:ascii="ITC Bookman Light" w:hAnsi="ITC Bookman Light"/>
              <w:b/>
              <w:sz w:val="19"/>
              <w:szCs w:val="19"/>
            </w:rPr>
            <w:t>.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A</w:t>
          </w:r>
          <w:r w:rsidR="00C118B0">
            <w:rPr>
              <w:rFonts w:ascii="ITC Bookman Light" w:hAnsi="ITC Bookman Light"/>
              <w:b/>
              <w:sz w:val="19"/>
              <w:szCs w:val="19"/>
            </w:rPr>
            <w:t xml:space="preserve">. 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 xml:space="preserve">Gray Building, </w:t>
          </w:r>
          <w:r w:rsidR="00FE2059">
            <w:rPr>
              <w:rFonts w:ascii="ITC Bookman Light" w:hAnsi="ITC Bookman Light"/>
              <w:b/>
              <w:sz w:val="19"/>
              <w:szCs w:val="19"/>
            </w:rPr>
            <w:t>S</w:t>
          </w:r>
          <w:r w:rsidR="00C118B0">
            <w:rPr>
              <w:rFonts w:ascii="ITC Bookman Light" w:hAnsi="ITC Bookman Light"/>
              <w:b/>
              <w:sz w:val="19"/>
              <w:szCs w:val="19"/>
            </w:rPr>
            <w:t>ui</w:t>
          </w:r>
          <w:r w:rsidR="00FE2059">
            <w:rPr>
              <w:rFonts w:ascii="ITC Bookman Light" w:hAnsi="ITC Bookman Light"/>
              <w:b/>
              <w:sz w:val="19"/>
              <w:szCs w:val="19"/>
            </w:rPr>
            <w:t>te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 xml:space="preserve"> 4</w:t>
          </w:r>
          <w:r w:rsidR="0054364C">
            <w:rPr>
              <w:rFonts w:ascii="ITC Bookman Light" w:hAnsi="ITC Bookman Light"/>
              <w:b/>
              <w:sz w:val="19"/>
              <w:szCs w:val="19"/>
            </w:rPr>
            <w:t>28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 xml:space="preserve"> • 500 S</w:t>
          </w:r>
          <w:r w:rsidR="00FE2059" w:rsidRPr="00FE2059">
            <w:rPr>
              <w:rFonts w:ascii="ITC Bookman Light" w:hAnsi="ITC Bookman Light"/>
              <w:b/>
              <w:sz w:val="19"/>
              <w:szCs w:val="19"/>
            </w:rPr>
            <w:t>outh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 xml:space="preserve"> Bronough Street</w:t>
          </w:r>
          <w:r w:rsidR="00217CE7">
            <w:rPr>
              <w:rFonts w:ascii="ITC Bookman Light" w:hAnsi="ITC Bookman Light"/>
              <w:b/>
              <w:sz w:val="19"/>
              <w:szCs w:val="19"/>
            </w:rPr>
            <w:t xml:space="preserve"> 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• Tallahassee, Florida 32399</w:t>
          </w:r>
        </w:p>
        <w:p w:rsidR="0021473C" w:rsidRPr="00217CE7" w:rsidRDefault="00991E4B" w:rsidP="00BE5646">
          <w:pPr>
            <w:pStyle w:val="Footer"/>
            <w:jc w:val="center"/>
            <w:rPr>
              <w:rFonts w:ascii="ITC Bookman Light" w:hAnsi="ITC Bookman Light"/>
              <w:b/>
              <w:sz w:val="19"/>
              <w:szCs w:val="19"/>
            </w:rPr>
          </w:pPr>
          <w:r w:rsidRPr="00FE2059">
            <w:rPr>
              <w:rFonts w:ascii="ITC Bookman Light" w:hAnsi="ITC Bookman Light"/>
              <w:b/>
              <w:sz w:val="19"/>
              <w:szCs w:val="19"/>
            </w:rPr>
            <w:t>850</w:t>
          </w:r>
          <w:r w:rsidR="00FD5B7D">
            <w:rPr>
              <w:rFonts w:ascii="ITC Bookman Light" w:hAnsi="ITC Bookman Light"/>
              <w:b/>
              <w:sz w:val="19"/>
              <w:szCs w:val="19"/>
            </w:rPr>
            <w:t>.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245</w:t>
          </w:r>
          <w:r w:rsidR="00FD5B7D">
            <w:rPr>
              <w:rFonts w:ascii="ITC Bookman Light" w:hAnsi="ITC Bookman Light"/>
              <w:b/>
              <w:sz w:val="19"/>
              <w:szCs w:val="19"/>
            </w:rPr>
            <w:t>.</w:t>
          </w:r>
          <w:r w:rsidR="00C118B0">
            <w:rPr>
              <w:rFonts w:ascii="ITC Bookman Light" w:hAnsi="ITC Bookman Light"/>
              <w:b/>
              <w:sz w:val="19"/>
              <w:szCs w:val="19"/>
            </w:rPr>
            <w:t xml:space="preserve">6550 • 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850</w:t>
          </w:r>
          <w:r w:rsidR="00FD5B7D">
            <w:rPr>
              <w:rFonts w:ascii="ITC Bookman Light" w:hAnsi="ITC Bookman Light"/>
              <w:b/>
              <w:sz w:val="19"/>
              <w:szCs w:val="19"/>
            </w:rPr>
            <w:t>.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245</w:t>
          </w:r>
          <w:r w:rsidR="00FD5B7D">
            <w:rPr>
              <w:rFonts w:ascii="ITC Bookman Light" w:hAnsi="ITC Bookman Light"/>
              <w:b/>
              <w:sz w:val="19"/>
              <w:szCs w:val="19"/>
            </w:rPr>
            <w:t>.</w:t>
          </w:r>
          <w:r w:rsidRPr="00FE2059">
            <w:rPr>
              <w:rFonts w:ascii="ITC Bookman Light" w:hAnsi="ITC Bookman Light"/>
              <w:b/>
              <w:sz w:val="19"/>
              <w:szCs w:val="19"/>
            </w:rPr>
            <w:t>6</w:t>
          </w:r>
          <w:r w:rsidR="00EE61CB">
            <w:rPr>
              <w:rFonts w:ascii="ITC Bookman Light" w:hAnsi="ITC Bookman Light"/>
              <w:b/>
              <w:sz w:val="19"/>
              <w:szCs w:val="19"/>
            </w:rPr>
            <w:t>583</w:t>
          </w:r>
          <w:r w:rsidR="00C118B0">
            <w:rPr>
              <w:rFonts w:ascii="ITC Bookman Light" w:hAnsi="ITC Bookman Light"/>
              <w:b/>
              <w:sz w:val="19"/>
              <w:szCs w:val="19"/>
            </w:rPr>
            <w:t xml:space="preserve"> (Fax)</w:t>
          </w:r>
          <w:r w:rsidR="00217CE7">
            <w:rPr>
              <w:rFonts w:ascii="ITC Bookman Light" w:hAnsi="ITC Bookman Light"/>
              <w:b/>
              <w:sz w:val="19"/>
              <w:szCs w:val="19"/>
            </w:rPr>
            <w:t xml:space="preserve"> </w:t>
          </w:r>
          <w:r w:rsidR="0054364C" w:rsidRPr="00FE2059">
            <w:rPr>
              <w:rFonts w:ascii="ITC Bookman Light" w:hAnsi="ITC Bookman Light"/>
              <w:b/>
              <w:sz w:val="19"/>
              <w:szCs w:val="19"/>
            </w:rPr>
            <w:t xml:space="preserve">• </w:t>
          </w:r>
          <w:r w:rsidR="00217CE7">
            <w:rPr>
              <w:rFonts w:ascii="ITC Bookman Light" w:hAnsi="ITC Bookman Light"/>
              <w:b/>
              <w:sz w:val="19"/>
              <w:szCs w:val="19"/>
            </w:rPr>
            <w:t>DOS.MyFlorida.com</w:t>
          </w:r>
        </w:p>
      </w:tc>
      <w:tc>
        <w:tcPr>
          <w:tcW w:w="1339" w:type="dxa"/>
        </w:tcPr>
        <w:p w:rsidR="0021473C" w:rsidRDefault="0021473C" w:rsidP="00C845A3">
          <w:pPr>
            <w:pStyle w:val="Footer"/>
          </w:pPr>
        </w:p>
      </w:tc>
    </w:tr>
  </w:tbl>
  <w:p w:rsidR="0021473C" w:rsidRPr="00F675BE" w:rsidRDefault="0021473C" w:rsidP="006C7EC7">
    <w:pPr>
      <w:pStyle w:val="Footer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559" w:rsidRDefault="00682559">
      <w:r>
        <w:separator/>
      </w:r>
    </w:p>
  </w:footnote>
  <w:footnote w:type="continuationSeparator" w:id="0">
    <w:p w:rsidR="00682559" w:rsidRDefault="0068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3C" w:rsidRDefault="0021473C">
    <w:pPr>
      <w:pStyle w:val="Header"/>
    </w:pPr>
  </w:p>
  <w:p w:rsidR="0021473C" w:rsidRDefault="00214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3C" w:rsidRDefault="0021473C" w:rsidP="00237E0E">
    <w:pPr>
      <w:tabs>
        <w:tab w:val="left" w:pos="3440"/>
      </w:tabs>
      <w:rPr>
        <w:rFonts w:ascii="Times New Roman" w:hAnsi="Times New Roman"/>
        <w:szCs w:val="24"/>
      </w:rPr>
    </w:pPr>
  </w:p>
  <w:p w:rsidR="0021473C" w:rsidRPr="00605CA3" w:rsidRDefault="0021473C" w:rsidP="00237E0E">
    <w:pPr>
      <w:tabs>
        <w:tab w:val="left" w:pos="3440"/>
      </w:tabs>
      <w:rPr>
        <w:rFonts w:ascii="Times New Roman" w:hAnsi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jc w:val="center"/>
      <w:tblLook w:val="01E0" w:firstRow="1" w:lastRow="1" w:firstColumn="1" w:lastColumn="1" w:noHBand="0" w:noVBand="0"/>
    </w:tblPr>
    <w:tblGrid>
      <w:gridCol w:w="2456"/>
      <w:gridCol w:w="5406"/>
      <w:gridCol w:w="2866"/>
    </w:tblGrid>
    <w:tr w:rsidR="002735DA" w:rsidRPr="00780248" w:rsidTr="006D7882">
      <w:trPr>
        <w:trHeight w:val="1872"/>
        <w:jc w:val="center"/>
      </w:trPr>
      <w:tc>
        <w:tcPr>
          <w:tcW w:w="2459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  <w:tc>
        <w:tcPr>
          <w:tcW w:w="5398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  <w:r>
            <w:rPr>
              <w:noProof/>
              <w:sz w:val="8"/>
            </w:rPr>
            <w:drawing>
              <wp:inline distT="0" distB="0" distL="0" distR="0" wp14:anchorId="43F899C2" wp14:editId="332F7CAC">
                <wp:extent cx="3291840" cy="1333500"/>
                <wp:effectExtent l="0" t="0" r="3810" b="0"/>
                <wp:docPr id="40" name="Picture 40" descr="g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184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1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</w:tr>
    <w:tr w:rsidR="002735DA" w:rsidRPr="00780248" w:rsidTr="006D7882">
      <w:trPr>
        <w:jc w:val="center"/>
      </w:trPr>
      <w:tc>
        <w:tcPr>
          <w:tcW w:w="2459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  <w:tc>
        <w:tcPr>
          <w:tcW w:w="5398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  <w:tc>
        <w:tcPr>
          <w:tcW w:w="2871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</w:tr>
    <w:tr w:rsidR="002735DA" w:rsidRPr="00780248" w:rsidTr="006D7882">
      <w:trPr>
        <w:trHeight w:val="601"/>
        <w:jc w:val="center"/>
      </w:trPr>
      <w:tc>
        <w:tcPr>
          <w:tcW w:w="2459" w:type="dxa"/>
        </w:tcPr>
        <w:p w:rsidR="002735DA" w:rsidRPr="00780248" w:rsidRDefault="001D14A5" w:rsidP="006D7882">
          <w:pPr>
            <w:tabs>
              <w:tab w:val="left" w:pos="3440"/>
            </w:tabs>
            <w:jc w:val="center"/>
            <w:rPr>
              <w:rFonts w:ascii="ITC Bookman Light" w:hAnsi="ITC Bookman Light"/>
              <w:b/>
              <w:sz w:val="20"/>
            </w:rPr>
          </w:pPr>
          <w:r>
            <w:rPr>
              <w:rFonts w:ascii="ITC Bookman Light" w:hAnsi="ITC Bookman Light"/>
              <w:b/>
              <w:sz w:val="20"/>
            </w:rPr>
            <w:t>RON DESANTIS</w:t>
          </w:r>
        </w:p>
        <w:p w:rsidR="002735DA" w:rsidRPr="00780248" w:rsidRDefault="002735DA" w:rsidP="006D7882">
          <w:pPr>
            <w:tabs>
              <w:tab w:val="left" w:pos="3440"/>
            </w:tabs>
            <w:jc w:val="center"/>
            <w:rPr>
              <w:rFonts w:ascii="Albertus" w:hAnsi="Albertus"/>
              <w:sz w:val="20"/>
            </w:rPr>
          </w:pPr>
          <w:r w:rsidRPr="00780248">
            <w:rPr>
              <w:rFonts w:ascii="ITC Bookman Light" w:hAnsi="ITC Bookman Light"/>
              <w:sz w:val="20"/>
            </w:rPr>
            <w:t>Governor</w:t>
          </w:r>
        </w:p>
      </w:tc>
      <w:tc>
        <w:tcPr>
          <w:tcW w:w="5398" w:type="dxa"/>
        </w:tcPr>
        <w:p w:rsidR="002735DA" w:rsidRPr="00780248" w:rsidRDefault="002735DA" w:rsidP="006D7882">
          <w:pPr>
            <w:tabs>
              <w:tab w:val="left" w:pos="3440"/>
            </w:tabs>
            <w:rPr>
              <w:sz w:val="8"/>
            </w:rPr>
          </w:pPr>
        </w:p>
      </w:tc>
      <w:tc>
        <w:tcPr>
          <w:tcW w:w="2871" w:type="dxa"/>
        </w:tcPr>
        <w:p w:rsidR="002735DA" w:rsidRPr="00780248" w:rsidRDefault="00EE61CB" w:rsidP="006D7882">
          <w:pPr>
            <w:tabs>
              <w:tab w:val="left" w:pos="3440"/>
            </w:tabs>
            <w:jc w:val="center"/>
            <w:rPr>
              <w:rFonts w:ascii="ITC Bookman Light" w:hAnsi="ITC Bookman Light"/>
              <w:b/>
              <w:sz w:val="20"/>
            </w:rPr>
          </w:pPr>
          <w:r>
            <w:rPr>
              <w:rFonts w:ascii="ITC Bookman Light" w:hAnsi="ITC Bookman Light"/>
              <w:b/>
              <w:sz w:val="20"/>
            </w:rPr>
            <w:t>Laurel M. Lee</w:t>
          </w:r>
        </w:p>
        <w:p w:rsidR="002735DA" w:rsidRPr="00780248" w:rsidRDefault="002735DA" w:rsidP="006D7882">
          <w:pPr>
            <w:tabs>
              <w:tab w:val="left" w:pos="3440"/>
            </w:tabs>
            <w:jc w:val="center"/>
            <w:rPr>
              <w:rFonts w:ascii="Albertus" w:hAnsi="Albertus"/>
              <w:sz w:val="20"/>
            </w:rPr>
          </w:pPr>
          <w:r w:rsidRPr="00780248">
            <w:rPr>
              <w:rFonts w:ascii="ITC Bookman Light" w:hAnsi="ITC Bookman Light"/>
              <w:sz w:val="20"/>
            </w:rPr>
            <w:t>Secretary of State</w:t>
          </w:r>
        </w:p>
      </w:tc>
    </w:tr>
  </w:tbl>
  <w:p w:rsidR="002735DA" w:rsidRDefault="002735DA" w:rsidP="00273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5FD5"/>
    <w:multiLevelType w:val="hybridMultilevel"/>
    <w:tmpl w:val="6BEA8548"/>
    <w:lvl w:ilvl="0" w:tplc="88384C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E91074"/>
    <w:multiLevelType w:val="hybridMultilevel"/>
    <w:tmpl w:val="E4C268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B1C5C"/>
    <w:multiLevelType w:val="hybridMultilevel"/>
    <w:tmpl w:val="15246556"/>
    <w:lvl w:ilvl="0" w:tplc="F9E2F8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711F07"/>
    <w:multiLevelType w:val="hybridMultilevel"/>
    <w:tmpl w:val="5B3EF4B2"/>
    <w:lvl w:ilvl="0" w:tplc="EB5600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E604D4"/>
    <w:multiLevelType w:val="hybridMultilevel"/>
    <w:tmpl w:val="E86C104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77280"/>
    <w:multiLevelType w:val="hybridMultilevel"/>
    <w:tmpl w:val="D380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96E8D"/>
    <w:multiLevelType w:val="hybridMultilevel"/>
    <w:tmpl w:val="CBC26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387F36"/>
    <w:multiLevelType w:val="hybridMultilevel"/>
    <w:tmpl w:val="29DA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83BB8"/>
    <w:multiLevelType w:val="hybridMultilevel"/>
    <w:tmpl w:val="87C64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01124E"/>
    <w:multiLevelType w:val="hybridMultilevel"/>
    <w:tmpl w:val="E0DE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F7AFB"/>
    <w:multiLevelType w:val="hybridMultilevel"/>
    <w:tmpl w:val="786C31F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2D10CA"/>
    <w:multiLevelType w:val="hybridMultilevel"/>
    <w:tmpl w:val="951AA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DA69C0"/>
    <w:multiLevelType w:val="hybridMultilevel"/>
    <w:tmpl w:val="6624D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71952"/>
    <w:multiLevelType w:val="hybridMultilevel"/>
    <w:tmpl w:val="4358E04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3E61491"/>
    <w:multiLevelType w:val="hybridMultilevel"/>
    <w:tmpl w:val="7CE8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47509"/>
    <w:multiLevelType w:val="hybridMultilevel"/>
    <w:tmpl w:val="6C58C310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6" w15:restartNumberingAfterBreak="0">
    <w:nsid w:val="7E140C63"/>
    <w:multiLevelType w:val="hybridMultilevel"/>
    <w:tmpl w:val="CBE6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5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16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58"/>
    <w:rsid w:val="00003584"/>
    <w:rsid w:val="00004D9F"/>
    <w:rsid w:val="00027F83"/>
    <w:rsid w:val="00065270"/>
    <w:rsid w:val="00076B67"/>
    <w:rsid w:val="0008555B"/>
    <w:rsid w:val="000A6A64"/>
    <w:rsid w:val="000C2127"/>
    <w:rsid w:val="000D6AE5"/>
    <w:rsid w:val="00103430"/>
    <w:rsid w:val="00105490"/>
    <w:rsid w:val="001131E8"/>
    <w:rsid w:val="00114C9C"/>
    <w:rsid w:val="00125ECB"/>
    <w:rsid w:val="0014700B"/>
    <w:rsid w:val="0015234B"/>
    <w:rsid w:val="00157BAD"/>
    <w:rsid w:val="00163D28"/>
    <w:rsid w:val="001658DF"/>
    <w:rsid w:val="001929B4"/>
    <w:rsid w:val="001A3A4E"/>
    <w:rsid w:val="001A44F0"/>
    <w:rsid w:val="001B0597"/>
    <w:rsid w:val="001B1530"/>
    <w:rsid w:val="001D14A5"/>
    <w:rsid w:val="001D34AE"/>
    <w:rsid w:val="001F037D"/>
    <w:rsid w:val="001F4B3D"/>
    <w:rsid w:val="0021473C"/>
    <w:rsid w:val="00217CE7"/>
    <w:rsid w:val="00237E0E"/>
    <w:rsid w:val="0027291E"/>
    <w:rsid w:val="002735DA"/>
    <w:rsid w:val="002802A0"/>
    <w:rsid w:val="002862B1"/>
    <w:rsid w:val="002A3D1B"/>
    <w:rsid w:val="002B3DF2"/>
    <w:rsid w:val="002C117A"/>
    <w:rsid w:val="002C7312"/>
    <w:rsid w:val="002D4085"/>
    <w:rsid w:val="002E2501"/>
    <w:rsid w:val="002F4866"/>
    <w:rsid w:val="002F7295"/>
    <w:rsid w:val="002F7D76"/>
    <w:rsid w:val="003021C4"/>
    <w:rsid w:val="003022FE"/>
    <w:rsid w:val="00307C59"/>
    <w:rsid w:val="00313C6D"/>
    <w:rsid w:val="00334D3D"/>
    <w:rsid w:val="00344A95"/>
    <w:rsid w:val="00347F78"/>
    <w:rsid w:val="00360BB4"/>
    <w:rsid w:val="00361C2D"/>
    <w:rsid w:val="0036638C"/>
    <w:rsid w:val="00371F58"/>
    <w:rsid w:val="003733CD"/>
    <w:rsid w:val="003C53EE"/>
    <w:rsid w:val="003F4496"/>
    <w:rsid w:val="003F67FF"/>
    <w:rsid w:val="0040399C"/>
    <w:rsid w:val="00407199"/>
    <w:rsid w:val="004252B7"/>
    <w:rsid w:val="00472439"/>
    <w:rsid w:val="00480DB4"/>
    <w:rsid w:val="004B7F38"/>
    <w:rsid w:val="004C27CA"/>
    <w:rsid w:val="004D07A7"/>
    <w:rsid w:val="004E231E"/>
    <w:rsid w:val="004E32B5"/>
    <w:rsid w:val="00540C6D"/>
    <w:rsid w:val="0054364C"/>
    <w:rsid w:val="00543D92"/>
    <w:rsid w:val="00563F72"/>
    <w:rsid w:val="005822C7"/>
    <w:rsid w:val="005B1810"/>
    <w:rsid w:val="005C45AD"/>
    <w:rsid w:val="005D7D61"/>
    <w:rsid w:val="005E21FC"/>
    <w:rsid w:val="00605CA3"/>
    <w:rsid w:val="0061193F"/>
    <w:rsid w:val="006172CD"/>
    <w:rsid w:val="0062091D"/>
    <w:rsid w:val="006378FF"/>
    <w:rsid w:val="0064667E"/>
    <w:rsid w:val="00647E4B"/>
    <w:rsid w:val="00657E8D"/>
    <w:rsid w:val="00667318"/>
    <w:rsid w:val="00682559"/>
    <w:rsid w:val="0068649D"/>
    <w:rsid w:val="006C7EC7"/>
    <w:rsid w:val="006D37E6"/>
    <w:rsid w:val="006E6C01"/>
    <w:rsid w:val="006F2E41"/>
    <w:rsid w:val="006F5F61"/>
    <w:rsid w:val="007110D9"/>
    <w:rsid w:val="007241F8"/>
    <w:rsid w:val="0073194B"/>
    <w:rsid w:val="00780248"/>
    <w:rsid w:val="0078383D"/>
    <w:rsid w:val="00794487"/>
    <w:rsid w:val="00795A59"/>
    <w:rsid w:val="007A00B3"/>
    <w:rsid w:val="007A66B3"/>
    <w:rsid w:val="007A6997"/>
    <w:rsid w:val="007B4C26"/>
    <w:rsid w:val="007F05C6"/>
    <w:rsid w:val="007F62B9"/>
    <w:rsid w:val="00805359"/>
    <w:rsid w:val="00810505"/>
    <w:rsid w:val="00836677"/>
    <w:rsid w:val="00843ADA"/>
    <w:rsid w:val="00844A53"/>
    <w:rsid w:val="0087727B"/>
    <w:rsid w:val="008B243D"/>
    <w:rsid w:val="008E06B0"/>
    <w:rsid w:val="008E4B68"/>
    <w:rsid w:val="008F23BC"/>
    <w:rsid w:val="009120F3"/>
    <w:rsid w:val="00926D6D"/>
    <w:rsid w:val="00934B13"/>
    <w:rsid w:val="00950CCD"/>
    <w:rsid w:val="00963720"/>
    <w:rsid w:val="00985823"/>
    <w:rsid w:val="0098755D"/>
    <w:rsid w:val="00991E4B"/>
    <w:rsid w:val="009A1EA5"/>
    <w:rsid w:val="009B2A78"/>
    <w:rsid w:val="009C50FE"/>
    <w:rsid w:val="00A01B2A"/>
    <w:rsid w:val="00A05BC8"/>
    <w:rsid w:val="00A11F57"/>
    <w:rsid w:val="00A14A50"/>
    <w:rsid w:val="00A14DAF"/>
    <w:rsid w:val="00A17FD7"/>
    <w:rsid w:val="00A20A20"/>
    <w:rsid w:val="00A20B1D"/>
    <w:rsid w:val="00A422AB"/>
    <w:rsid w:val="00A72CFB"/>
    <w:rsid w:val="00A80BBE"/>
    <w:rsid w:val="00A94715"/>
    <w:rsid w:val="00AD597C"/>
    <w:rsid w:val="00AD666D"/>
    <w:rsid w:val="00AE613B"/>
    <w:rsid w:val="00AF2FDA"/>
    <w:rsid w:val="00B020AF"/>
    <w:rsid w:val="00B13872"/>
    <w:rsid w:val="00B35D81"/>
    <w:rsid w:val="00B5182E"/>
    <w:rsid w:val="00B60B2A"/>
    <w:rsid w:val="00BA4EB7"/>
    <w:rsid w:val="00BB6DAF"/>
    <w:rsid w:val="00BC2573"/>
    <w:rsid w:val="00BC51C2"/>
    <w:rsid w:val="00BD1E2A"/>
    <w:rsid w:val="00BD3C0D"/>
    <w:rsid w:val="00BE450F"/>
    <w:rsid w:val="00BE5646"/>
    <w:rsid w:val="00C017BF"/>
    <w:rsid w:val="00C03DE4"/>
    <w:rsid w:val="00C118B0"/>
    <w:rsid w:val="00C131AA"/>
    <w:rsid w:val="00C16CD5"/>
    <w:rsid w:val="00C226DB"/>
    <w:rsid w:val="00C24214"/>
    <w:rsid w:val="00C2470C"/>
    <w:rsid w:val="00C31AEC"/>
    <w:rsid w:val="00C46969"/>
    <w:rsid w:val="00C50831"/>
    <w:rsid w:val="00C50A27"/>
    <w:rsid w:val="00C62B18"/>
    <w:rsid w:val="00C716F0"/>
    <w:rsid w:val="00C73F58"/>
    <w:rsid w:val="00C845A3"/>
    <w:rsid w:val="00CA6D3C"/>
    <w:rsid w:val="00CB4212"/>
    <w:rsid w:val="00CB469A"/>
    <w:rsid w:val="00CC20C9"/>
    <w:rsid w:val="00CE4EC9"/>
    <w:rsid w:val="00CF172F"/>
    <w:rsid w:val="00CF5B09"/>
    <w:rsid w:val="00CF5C32"/>
    <w:rsid w:val="00D03EED"/>
    <w:rsid w:val="00D21606"/>
    <w:rsid w:val="00D21EE6"/>
    <w:rsid w:val="00D22E9F"/>
    <w:rsid w:val="00D23A43"/>
    <w:rsid w:val="00D51479"/>
    <w:rsid w:val="00D5359E"/>
    <w:rsid w:val="00D55512"/>
    <w:rsid w:val="00D5749E"/>
    <w:rsid w:val="00DB04AE"/>
    <w:rsid w:val="00DB1169"/>
    <w:rsid w:val="00DB14A8"/>
    <w:rsid w:val="00DB6E93"/>
    <w:rsid w:val="00DC3B32"/>
    <w:rsid w:val="00DD3679"/>
    <w:rsid w:val="00DD653D"/>
    <w:rsid w:val="00DD661C"/>
    <w:rsid w:val="00DF4881"/>
    <w:rsid w:val="00E03162"/>
    <w:rsid w:val="00E30D90"/>
    <w:rsid w:val="00E3156A"/>
    <w:rsid w:val="00E5264D"/>
    <w:rsid w:val="00E551CE"/>
    <w:rsid w:val="00E61377"/>
    <w:rsid w:val="00E66894"/>
    <w:rsid w:val="00E824B6"/>
    <w:rsid w:val="00E9491C"/>
    <w:rsid w:val="00ED455C"/>
    <w:rsid w:val="00EE0D02"/>
    <w:rsid w:val="00EE61CB"/>
    <w:rsid w:val="00EF2438"/>
    <w:rsid w:val="00F10532"/>
    <w:rsid w:val="00F305D8"/>
    <w:rsid w:val="00F35A2B"/>
    <w:rsid w:val="00F37A30"/>
    <w:rsid w:val="00F44357"/>
    <w:rsid w:val="00F4774E"/>
    <w:rsid w:val="00F511A4"/>
    <w:rsid w:val="00F53B69"/>
    <w:rsid w:val="00F61938"/>
    <w:rsid w:val="00F675BE"/>
    <w:rsid w:val="00FB6237"/>
    <w:rsid w:val="00FD5B7D"/>
    <w:rsid w:val="00FE1552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4DED7C7"/>
  <w15:docId w15:val="{A3747318-4E76-4733-9DD0-56BA8B6A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58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Salutation">
    <w:name w:val="Salutation"/>
    <w:basedOn w:val="BodyText"/>
    <w:next w:val="Normal"/>
    <w:pPr>
      <w:spacing w:after="160"/>
    </w:pPr>
  </w:style>
  <w:style w:type="paragraph" w:customStyle="1" w:styleId="SignatureName">
    <w:name w:val="Signature Name"/>
    <w:basedOn w:val="Signature"/>
    <w:next w:val="Normal"/>
    <w:pPr>
      <w:keepNext/>
      <w:tabs>
        <w:tab w:val="left" w:pos="4608"/>
      </w:tabs>
      <w:spacing w:before="720"/>
      <w:ind w:left="0"/>
    </w:pPr>
  </w:style>
  <w:style w:type="paragraph" w:styleId="BodyText">
    <w:name w:val="Body Text"/>
    <w:basedOn w:val="Normal"/>
    <w:pPr>
      <w:spacing w:after="120"/>
    </w:pPr>
  </w:style>
  <w:style w:type="paragraph" w:styleId="Signature">
    <w:name w:val="Signature"/>
    <w:basedOn w:val="Normal"/>
    <w:pPr>
      <w:ind w:left="43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EnvelopeAddress">
    <w:name w:val="envelope address"/>
    <w:basedOn w:val="Normal"/>
    <w:rsid w:val="001131E8"/>
    <w:pPr>
      <w:framePr w:w="5040" w:h="1980" w:hRule="exact" w:hSpace="180" w:wrap="auto" w:vAnchor="page" w:hAnchor="page" w:x="5905" w:y="2593"/>
    </w:pPr>
    <w:rPr>
      <w:rFonts w:ascii="Arial" w:hAnsi="Arial" w:cs="Arial"/>
    </w:rPr>
  </w:style>
  <w:style w:type="paragraph" w:styleId="EnvelopeReturn">
    <w:name w:val="envelope return"/>
    <w:basedOn w:val="Normal"/>
    <w:rsid w:val="001131E8"/>
    <w:rPr>
      <w:rFonts w:ascii="Arial" w:hAnsi="Arial" w:cs="Arial"/>
      <w:sz w:val="20"/>
    </w:rPr>
  </w:style>
  <w:style w:type="table" w:styleId="TableGrid">
    <w:name w:val="Table Grid"/>
    <w:basedOn w:val="TableNormal"/>
    <w:rsid w:val="0023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ee">
    <w:name w:val="Addressee"/>
    <w:basedOn w:val="Normal"/>
    <w:rsid w:val="009120F3"/>
    <w:pPr>
      <w:spacing w:after="360"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rsid w:val="00AE613B"/>
    <w:pPr>
      <w:spacing w:after="120" w:line="480" w:lineRule="auto"/>
    </w:pPr>
  </w:style>
  <w:style w:type="character" w:customStyle="1" w:styleId="BodyText2Char">
    <w:name w:val="Body Text 2 Char"/>
    <w:link w:val="BodyText2"/>
    <w:rsid w:val="00AE613B"/>
    <w:rPr>
      <w:rFonts w:ascii="CG Times" w:hAnsi="CG Times"/>
      <w:sz w:val="24"/>
    </w:rPr>
  </w:style>
  <w:style w:type="paragraph" w:customStyle="1" w:styleId="BodyTextKeep">
    <w:name w:val="Body Text Keep"/>
    <w:basedOn w:val="BodyText"/>
    <w:rsid w:val="00AE613B"/>
    <w:pPr>
      <w:keepNext/>
      <w:spacing w:after="160"/>
      <w:jc w:val="both"/>
    </w:pPr>
    <w:rPr>
      <w:rFonts w:ascii="Times New Roman" w:hAnsi="Times New Roman"/>
    </w:rPr>
  </w:style>
  <w:style w:type="paragraph" w:customStyle="1" w:styleId="CompanyName">
    <w:name w:val="Company Name"/>
    <w:basedOn w:val="BodyText"/>
    <w:next w:val="Normal"/>
    <w:rsid w:val="00AE613B"/>
    <w:pPr>
      <w:spacing w:before="80" w:after="0"/>
      <w:jc w:val="both"/>
    </w:pPr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BD1E2A"/>
    <w:pPr>
      <w:ind w:left="720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D1E2A"/>
    <w:pPr>
      <w:spacing w:line="480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BD1E2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1E2A"/>
    <w:rPr>
      <w:vertAlign w:val="superscript"/>
    </w:rPr>
  </w:style>
  <w:style w:type="character" w:customStyle="1" w:styleId="FooterChar">
    <w:name w:val="Footer Char"/>
    <w:link w:val="Footer"/>
    <w:uiPriority w:val="99"/>
    <w:rsid w:val="00BD1E2A"/>
    <w:rPr>
      <w:rFonts w:ascii="CG Times" w:hAnsi="CG Times"/>
      <w:sz w:val="24"/>
    </w:rPr>
  </w:style>
  <w:style w:type="character" w:customStyle="1" w:styleId="HeaderChar">
    <w:name w:val="Header Char"/>
    <w:link w:val="Header"/>
    <w:uiPriority w:val="99"/>
    <w:rsid w:val="00BD1E2A"/>
    <w:rPr>
      <w:rFonts w:ascii="CG Times" w:hAnsi="CG Times"/>
      <w:sz w:val="24"/>
    </w:rPr>
  </w:style>
  <w:style w:type="paragraph" w:styleId="NoSpacing">
    <w:name w:val="No Spacing"/>
    <w:link w:val="NoSpacingChar"/>
    <w:uiPriority w:val="1"/>
    <w:qFormat/>
    <w:rsid w:val="00CE4EC9"/>
    <w:pPr>
      <w:jc w:val="both"/>
    </w:pPr>
    <w:rPr>
      <w:rFonts w:ascii="Arial Narrow" w:hAnsi="Arial Narrow"/>
    </w:rPr>
  </w:style>
  <w:style w:type="character" w:customStyle="1" w:styleId="NoSpacingChar">
    <w:name w:val="No Spacing Char"/>
    <w:link w:val="NoSpacing"/>
    <w:uiPriority w:val="1"/>
    <w:rsid w:val="00CE4EC9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belanger\Local%20Settings\Temporary%20Internet%20Files\OLK81\SOS%20Browning_Ltrhead_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05C0-8554-4012-879F-1DBEAC83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SOS Browning_Ltrhead_color</Template>
  <TotalTime>133</TotalTime>
  <Pages>1</Pages>
  <Words>171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7, 1999</vt:lpstr>
    </vt:vector>
  </TitlesOfParts>
  <Company>DOS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7, 1999</dc:title>
  <dc:creator>Mack Paschall</dc:creator>
  <cp:lastModifiedBy>Murray, Vonda</cp:lastModifiedBy>
  <cp:revision>11</cp:revision>
  <cp:lastPrinted>2019-02-13T16:39:00Z</cp:lastPrinted>
  <dcterms:created xsi:type="dcterms:W3CDTF">2019-02-05T15:55:00Z</dcterms:created>
  <dcterms:modified xsi:type="dcterms:W3CDTF">2019-02-13T16:39:00Z</dcterms:modified>
</cp:coreProperties>
</file>