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D689" w14:textId="77777777" w:rsidR="00777D5A" w:rsidRPr="00EA2F14" w:rsidRDefault="00777D5A" w:rsidP="0075121D">
      <w:pPr>
        <w:ind w:right="0"/>
        <w:jc w:val="center"/>
        <w:rPr>
          <w:rFonts w:ascii="Arial" w:hAnsi="Arial" w:cs="Arial"/>
          <w:b/>
          <w:sz w:val="16"/>
          <w:szCs w:val="16"/>
        </w:rPr>
      </w:pPr>
    </w:p>
    <w:p w14:paraId="0C262D66" w14:textId="77777777" w:rsidR="00777D5A" w:rsidRDefault="00777D5A"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2FA85D8D" w14:textId="77777777" w:rsidR="00777D5A" w:rsidRDefault="00777D5A"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919A63D" w14:textId="77777777" w:rsidR="00777D5A" w:rsidRPr="006448C1" w:rsidRDefault="00777D5A" w:rsidP="002C1074">
      <w:pPr>
        <w:spacing w:before="60"/>
        <w:ind w:right="0"/>
        <w:jc w:val="center"/>
        <w:rPr>
          <w:rFonts w:ascii="Arial" w:hAnsi="Arial" w:cs="Arial"/>
          <w:b/>
          <w:sz w:val="52"/>
          <w:szCs w:val="52"/>
        </w:rPr>
      </w:pPr>
      <w:r w:rsidRPr="00353B14">
        <w:rPr>
          <w:rFonts w:ascii="Arial" w:hAnsi="Arial" w:cs="Arial"/>
          <w:b/>
          <w:noProof/>
          <w:sz w:val="52"/>
          <w:szCs w:val="52"/>
        </w:rPr>
        <w:t>Orange County, FL</w:t>
      </w:r>
    </w:p>
    <w:p w14:paraId="180B5EF5" w14:textId="77777777" w:rsidR="00777D5A" w:rsidRPr="002C1074" w:rsidRDefault="00777D5A"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777D5A" w:rsidRPr="00F95A52" w14:paraId="20B1705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46ACF5" w14:textId="77777777" w:rsidR="00777D5A" w:rsidRPr="00F95A52" w:rsidRDefault="00777D5A"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65DF36" w14:textId="77777777" w:rsidR="00777D5A" w:rsidRPr="004A716C" w:rsidRDefault="00777D5A"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30FAE7" w14:textId="77777777" w:rsidR="00777D5A" w:rsidRPr="004A716C" w:rsidRDefault="00777D5A"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16330D" w14:textId="77777777" w:rsidR="00777D5A" w:rsidRPr="00F95A52" w:rsidRDefault="00777D5A"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777D5A" w:rsidRPr="00F95A52" w14:paraId="50286D6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22F5B53" w14:textId="77777777" w:rsidR="00777D5A" w:rsidRPr="00F95A52" w:rsidRDefault="00777D5A"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DCF4EF3"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$151,814,753</w:t>
            </w:r>
          </w:p>
        </w:tc>
        <w:tc>
          <w:tcPr>
            <w:tcW w:w="1944" w:type="dxa"/>
            <w:tcBorders>
              <w:top w:val="single" w:sz="4" w:space="0" w:color="004B73"/>
              <w:left w:val="single" w:sz="4" w:space="0" w:color="auto"/>
              <w:bottom w:val="single" w:sz="4" w:space="0" w:color="auto"/>
              <w:right w:val="single" w:sz="4" w:space="0" w:color="auto"/>
            </w:tcBorders>
            <w:vAlign w:val="center"/>
          </w:tcPr>
          <w:p w14:paraId="1514AB47"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$113,097,982</w:t>
            </w:r>
          </w:p>
        </w:tc>
        <w:tc>
          <w:tcPr>
            <w:tcW w:w="1944" w:type="dxa"/>
            <w:tcBorders>
              <w:top w:val="single" w:sz="4" w:space="0" w:color="004B73"/>
              <w:left w:val="single" w:sz="4" w:space="0" w:color="auto"/>
              <w:bottom w:val="single" w:sz="4" w:space="0" w:color="auto"/>
              <w:right w:val="single" w:sz="4" w:space="0" w:color="auto"/>
            </w:tcBorders>
            <w:vAlign w:val="center"/>
          </w:tcPr>
          <w:p w14:paraId="54FB84F4"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$264,912,735</w:t>
            </w:r>
          </w:p>
        </w:tc>
      </w:tr>
    </w:tbl>
    <w:p w14:paraId="39F96C9F" w14:textId="77777777" w:rsidR="00777D5A" w:rsidRPr="006448C1" w:rsidRDefault="00777D5A" w:rsidP="0075121D">
      <w:pPr>
        <w:spacing w:before="0"/>
        <w:rPr>
          <w:rFonts w:ascii="Arial" w:hAnsi="Arial" w:cs="Arial"/>
          <w:sz w:val="28"/>
          <w:szCs w:val="28"/>
        </w:rPr>
      </w:pPr>
    </w:p>
    <w:p w14:paraId="30C8DAB1" w14:textId="77777777" w:rsidR="00777D5A" w:rsidRPr="00F95A52" w:rsidRDefault="00777D5A"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777D5A" w:rsidRPr="00F95A52" w14:paraId="2C174E3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47A845B" w14:textId="77777777" w:rsidR="00777D5A" w:rsidRPr="00F95A52" w:rsidRDefault="00777D5A"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34588D" w14:textId="77777777" w:rsidR="00777D5A" w:rsidRPr="004A716C" w:rsidRDefault="00777D5A"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235C341" w14:textId="77777777" w:rsidR="00777D5A" w:rsidRPr="004A716C" w:rsidRDefault="00777D5A"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39090FF"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777D5A" w:rsidRPr="00F95A52" w14:paraId="654E18C7"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51F998D" w14:textId="77777777" w:rsidR="00777D5A" w:rsidRPr="00F95A52" w:rsidRDefault="00777D5A"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8527157"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3,277</w:t>
            </w:r>
          </w:p>
        </w:tc>
        <w:tc>
          <w:tcPr>
            <w:tcW w:w="1944" w:type="dxa"/>
            <w:tcBorders>
              <w:top w:val="single" w:sz="4" w:space="0" w:color="004B73"/>
              <w:left w:val="single" w:sz="4" w:space="0" w:color="auto"/>
              <w:bottom w:val="single" w:sz="4" w:space="0" w:color="auto"/>
              <w:right w:val="single" w:sz="4" w:space="0" w:color="auto"/>
            </w:tcBorders>
            <w:vAlign w:val="center"/>
          </w:tcPr>
          <w:p w14:paraId="0DD2FC83"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1,666</w:t>
            </w:r>
          </w:p>
        </w:tc>
        <w:tc>
          <w:tcPr>
            <w:tcW w:w="1944" w:type="dxa"/>
            <w:tcBorders>
              <w:top w:val="single" w:sz="4" w:space="0" w:color="004B73"/>
              <w:left w:val="single" w:sz="4" w:space="0" w:color="auto"/>
              <w:bottom w:val="single" w:sz="4" w:space="0" w:color="auto"/>
              <w:right w:val="single" w:sz="4" w:space="0" w:color="auto"/>
            </w:tcBorders>
            <w:vAlign w:val="center"/>
          </w:tcPr>
          <w:p w14:paraId="722DE243"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4,943</w:t>
            </w:r>
          </w:p>
        </w:tc>
      </w:tr>
      <w:tr w:rsidR="00777D5A" w:rsidRPr="00F95A52" w14:paraId="5399AC9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0196EA0" w14:textId="77777777" w:rsidR="00777D5A" w:rsidRPr="00F95A52" w:rsidRDefault="00777D5A"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6AB5ABEA"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$128,915,300</w:t>
            </w:r>
          </w:p>
        </w:tc>
        <w:tc>
          <w:tcPr>
            <w:tcW w:w="1944" w:type="dxa"/>
            <w:tcBorders>
              <w:top w:val="single" w:sz="4" w:space="0" w:color="auto"/>
              <w:left w:val="single" w:sz="4" w:space="0" w:color="auto"/>
              <w:bottom w:val="single" w:sz="4" w:space="0" w:color="auto"/>
              <w:right w:val="single" w:sz="4" w:space="0" w:color="auto"/>
            </w:tcBorders>
            <w:vAlign w:val="center"/>
          </w:tcPr>
          <w:p w14:paraId="56912E43"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$57,324,100</w:t>
            </w:r>
          </w:p>
        </w:tc>
        <w:tc>
          <w:tcPr>
            <w:tcW w:w="1944" w:type="dxa"/>
            <w:tcBorders>
              <w:top w:val="single" w:sz="4" w:space="0" w:color="auto"/>
              <w:left w:val="single" w:sz="4" w:space="0" w:color="auto"/>
              <w:bottom w:val="single" w:sz="4" w:space="0" w:color="auto"/>
              <w:right w:val="single" w:sz="4" w:space="0" w:color="auto"/>
            </w:tcBorders>
            <w:vAlign w:val="center"/>
          </w:tcPr>
          <w:p w14:paraId="1AA8AA4B"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$186,239,400</w:t>
            </w:r>
          </w:p>
        </w:tc>
      </w:tr>
      <w:tr w:rsidR="00777D5A" w:rsidRPr="00F95A52" w14:paraId="63E2D80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97E7F7C" w14:textId="77777777" w:rsidR="00777D5A" w:rsidRPr="00F95A52" w:rsidRDefault="00777D5A"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14ED8A19"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$4,275,920</w:t>
            </w:r>
          </w:p>
        </w:tc>
        <w:tc>
          <w:tcPr>
            <w:tcW w:w="1944" w:type="dxa"/>
            <w:tcBorders>
              <w:top w:val="single" w:sz="4" w:space="0" w:color="auto"/>
              <w:left w:val="single" w:sz="4" w:space="0" w:color="auto"/>
              <w:bottom w:val="single" w:sz="4" w:space="0" w:color="auto"/>
              <w:right w:val="single" w:sz="4" w:space="0" w:color="auto"/>
            </w:tcBorders>
            <w:vAlign w:val="center"/>
          </w:tcPr>
          <w:p w14:paraId="77D79095"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$3,131,927</w:t>
            </w:r>
          </w:p>
        </w:tc>
        <w:tc>
          <w:tcPr>
            <w:tcW w:w="1944" w:type="dxa"/>
            <w:tcBorders>
              <w:top w:val="single" w:sz="4" w:space="0" w:color="auto"/>
              <w:left w:val="single" w:sz="4" w:space="0" w:color="auto"/>
              <w:bottom w:val="single" w:sz="4" w:space="0" w:color="auto"/>
              <w:right w:val="single" w:sz="4" w:space="0" w:color="auto"/>
            </w:tcBorders>
            <w:vAlign w:val="center"/>
          </w:tcPr>
          <w:p w14:paraId="23D2AA7A"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$7,407,847</w:t>
            </w:r>
          </w:p>
        </w:tc>
      </w:tr>
      <w:tr w:rsidR="00777D5A" w:rsidRPr="00F95A52" w14:paraId="221EF43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0861F85" w14:textId="77777777" w:rsidR="00777D5A" w:rsidRPr="00F95A52" w:rsidRDefault="00777D5A"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473F3C8"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$4,497,708</w:t>
            </w:r>
          </w:p>
        </w:tc>
        <w:tc>
          <w:tcPr>
            <w:tcW w:w="1944" w:type="dxa"/>
            <w:tcBorders>
              <w:top w:val="single" w:sz="4" w:space="0" w:color="auto"/>
              <w:left w:val="single" w:sz="4" w:space="0" w:color="auto"/>
              <w:bottom w:val="single" w:sz="4" w:space="0" w:color="auto"/>
              <w:right w:val="single" w:sz="4" w:space="0" w:color="auto"/>
            </w:tcBorders>
            <w:vAlign w:val="center"/>
          </w:tcPr>
          <w:p w14:paraId="6F5BF78D"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$3,303,736</w:t>
            </w:r>
          </w:p>
        </w:tc>
        <w:tc>
          <w:tcPr>
            <w:tcW w:w="1944" w:type="dxa"/>
            <w:tcBorders>
              <w:top w:val="single" w:sz="4" w:space="0" w:color="auto"/>
              <w:left w:val="single" w:sz="4" w:space="0" w:color="auto"/>
              <w:bottom w:val="single" w:sz="4" w:space="0" w:color="auto"/>
              <w:right w:val="single" w:sz="4" w:space="0" w:color="auto"/>
            </w:tcBorders>
            <w:vAlign w:val="center"/>
          </w:tcPr>
          <w:p w14:paraId="3634C965"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$7,801,444</w:t>
            </w:r>
          </w:p>
        </w:tc>
      </w:tr>
      <w:tr w:rsidR="00777D5A" w:rsidRPr="00F95A52" w14:paraId="7485BA9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88AE71A" w14:textId="77777777" w:rsidR="00777D5A" w:rsidRPr="00F95A52" w:rsidRDefault="00777D5A"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3D0881E"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$24,420,076</w:t>
            </w:r>
          </w:p>
        </w:tc>
        <w:tc>
          <w:tcPr>
            <w:tcW w:w="1944" w:type="dxa"/>
            <w:tcBorders>
              <w:top w:val="single" w:sz="4" w:space="0" w:color="auto"/>
              <w:left w:val="single" w:sz="4" w:space="0" w:color="auto"/>
              <w:bottom w:val="single" w:sz="4" w:space="0" w:color="auto"/>
              <w:right w:val="single" w:sz="4" w:space="0" w:color="auto"/>
            </w:tcBorders>
            <w:vAlign w:val="center"/>
          </w:tcPr>
          <w:p w14:paraId="1202BF2B" w14:textId="77777777" w:rsidR="00777D5A" w:rsidRPr="00F95A52" w:rsidRDefault="00777D5A" w:rsidP="00A8344B">
            <w:pPr>
              <w:spacing w:before="40" w:after="40"/>
              <w:ind w:right="144"/>
              <w:jc w:val="right"/>
              <w:rPr>
                <w:rFonts w:ascii="Arial" w:hAnsi="Arial" w:cs="Arial"/>
              </w:rPr>
            </w:pPr>
            <w:r w:rsidRPr="00353B14">
              <w:rPr>
                <w:rFonts w:ascii="Arial" w:hAnsi="Arial" w:cs="Arial"/>
                <w:noProof/>
              </w:rPr>
              <w:t>$10,701,735</w:t>
            </w:r>
          </w:p>
        </w:tc>
        <w:tc>
          <w:tcPr>
            <w:tcW w:w="1944" w:type="dxa"/>
            <w:tcBorders>
              <w:top w:val="single" w:sz="4" w:space="0" w:color="auto"/>
              <w:left w:val="single" w:sz="4" w:space="0" w:color="auto"/>
              <w:bottom w:val="single" w:sz="4" w:space="0" w:color="auto"/>
              <w:right w:val="single" w:sz="4" w:space="0" w:color="auto"/>
            </w:tcBorders>
            <w:vAlign w:val="center"/>
          </w:tcPr>
          <w:p w14:paraId="0E6C870D" w14:textId="77777777" w:rsidR="00777D5A" w:rsidRPr="00F95A52" w:rsidRDefault="00777D5A" w:rsidP="00A8344B">
            <w:pPr>
              <w:spacing w:before="40" w:after="40"/>
              <w:ind w:right="144"/>
              <w:jc w:val="right"/>
              <w:rPr>
                <w:rFonts w:ascii="Arial" w:hAnsi="Arial" w:cs="Arial"/>
                <w:b/>
              </w:rPr>
            </w:pPr>
            <w:r w:rsidRPr="00353B14">
              <w:rPr>
                <w:rFonts w:ascii="Arial" w:hAnsi="Arial" w:cs="Arial"/>
                <w:b/>
                <w:noProof/>
              </w:rPr>
              <w:t>$35,121,811</w:t>
            </w:r>
          </w:p>
        </w:tc>
      </w:tr>
    </w:tbl>
    <w:p w14:paraId="49531309" w14:textId="77777777" w:rsidR="00777D5A" w:rsidRPr="006448C1" w:rsidRDefault="00777D5A" w:rsidP="0075121D">
      <w:pPr>
        <w:spacing w:before="0"/>
        <w:rPr>
          <w:rFonts w:ascii="Arial" w:hAnsi="Arial" w:cs="Arial"/>
          <w:sz w:val="28"/>
          <w:szCs w:val="28"/>
        </w:rPr>
      </w:pPr>
    </w:p>
    <w:p w14:paraId="130E0954" w14:textId="77777777" w:rsidR="00777D5A" w:rsidRPr="00F95A52" w:rsidRDefault="00777D5A"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$113.1 million</w:t>
      </w:r>
    </w:p>
    <w:tbl>
      <w:tblPr>
        <w:tblW w:w="0" w:type="auto"/>
        <w:jc w:val="center"/>
        <w:tblLayout w:type="fixed"/>
        <w:tblLook w:val="01E0" w:firstRow="1" w:lastRow="1" w:firstColumn="1" w:lastColumn="1" w:noHBand="0" w:noVBand="0"/>
      </w:tblPr>
      <w:tblGrid>
        <w:gridCol w:w="3888"/>
        <w:gridCol w:w="1944"/>
        <w:gridCol w:w="1944"/>
        <w:gridCol w:w="1944"/>
      </w:tblGrid>
      <w:tr w:rsidR="00777D5A" w:rsidRPr="00F95A52" w14:paraId="2BCE326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8892D1" w14:textId="77777777" w:rsidR="00777D5A" w:rsidRPr="00F95A52" w:rsidRDefault="00777D5A"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E75115A" w14:textId="77777777" w:rsidR="00777D5A" w:rsidRPr="00F95A52" w:rsidRDefault="00777D5A"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C2770BB"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01C70E8"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E2425E2"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77D5A" w:rsidRPr="00F95A52" w14:paraId="71130CE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06FB551" w14:textId="77777777" w:rsidR="00777D5A" w:rsidRPr="00F95A52" w:rsidRDefault="00777D5A"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788BA47D"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1,635,281</w:t>
            </w:r>
          </w:p>
        </w:tc>
        <w:tc>
          <w:tcPr>
            <w:tcW w:w="1944" w:type="dxa"/>
            <w:tcBorders>
              <w:top w:val="single" w:sz="4" w:space="0" w:color="004B73"/>
              <w:left w:val="single" w:sz="4" w:space="0" w:color="auto"/>
              <w:bottom w:val="single" w:sz="4" w:space="0" w:color="auto"/>
              <w:right w:val="single" w:sz="4" w:space="0" w:color="auto"/>
            </w:tcBorders>
            <w:vAlign w:val="center"/>
          </w:tcPr>
          <w:p w14:paraId="203234DE"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1,160,071</w:t>
            </w:r>
          </w:p>
        </w:tc>
        <w:tc>
          <w:tcPr>
            <w:tcW w:w="1944" w:type="dxa"/>
            <w:tcBorders>
              <w:top w:val="single" w:sz="4" w:space="0" w:color="004B73"/>
              <w:left w:val="single" w:sz="4" w:space="0" w:color="auto"/>
              <w:bottom w:val="single" w:sz="4" w:space="0" w:color="auto"/>
              <w:right w:val="single" w:sz="4" w:space="0" w:color="auto"/>
            </w:tcBorders>
            <w:vAlign w:val="center"/>
          </w:tcPr>
          <w:p w14:paraId="4122DA07"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2,795,352</w:t>
            </w:r>
          </w:p>
        </w:tc>
      </w:tr>
      <w:tr w:rsidR="00777D5A" w:rsidRPr="00F95A52" w14:paraId="482E4B8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2E36D10" w14:textId="77777777" w:rsidR="00777D5A" w:rsidRPr="00F95A52" w:rsidRDefault="00777D5A"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69DBC29F"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58.5%</w:t>
            </w:r>
          </w:p>
        </w:tc>
        <w:tc>
          <w:tcPr>
            <w:tcW w:w="1944" w:type="dxa"/>
            <w:tcBorders>
              <w:top w:val="single" w:sz="4" w:space="0" w:color="auto"/>
              <w:left w:val="single" w:sz="4" w:space="0" w:color="auto"/>
              <w:bottom w:val="single" w:sz="4" w:space="0" w:color="auto"/>
              <w:right w:val="single" w:sz="4" w:space="0" w:color="auto"/>
            </w:tcBorders>
            <w:vAlign w:val="center"/>
          </w:tcPr>
          <w:p w14:paraId="2EC6365E"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41.5%</w:t>
            </w:r>
          </w:p>
        </w:tc>
        <w:tc>
          <w:tcPr>
            <w:tcW w:w="1944" w:type="dxa"/>
            <w:tcBorders>
              <w:top w:val="single" w:sz="4" w:space="0" w:color="auto"/>
              <w:left w:val="single" w:sz="4" w:space="0" w:color="auto"/>
              <w:bottom w:val="single" w:sz="4" w:space="0" w:color="auto"/>
              <w:right w:val="single" w:sz="4" w:space="0" w:color="auto"/>
            </w:tcBorders>
            <w:vAlign w:val="center"/>
          </w:tcPr>
          <w:p w14:paraId="05206E26" w14:textId="77777777" w:rsidR="00777D5A" w:rsidRPr="00F95A52" w:rsidRDefault="00777D5A" w:rsidP="009E3AAD">
            <w:pPr>
              <w:spacing w:before="40" w:after="40"/>
              <w:ind w:right="144"/>
              <w:jc w:val="right"/>
              <w:rPr>
                <w:rFonts w:ascii="Arial" w:hAnsi="Arial" w:cs="Arial"/>
              </w:rPr>
            </w:pPr>
            <w:r w:rsidRPr="00F95A52">
              <w:rPr>
                <w:rFonts w:ascii="Arial" w:hAnsi="Arial" w:cs="Arial"/>
              </w:rPr>
              <w:t>100.0%</w:t>
            </w:r>
          </w:p>
        </w:tc>
      </w:tr>
      <w:tr w:rsidR="00777D5A" w:rsidRPr="00F95A52" w14:paraId="2A5C744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31505FD" w14:textId="77777777" w:rsidR="00777D5A" w:rsidRPr="00F95A52" w:rsidRDefault="00777D5A"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4893835E"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$35.60</w:t>
            </w:r>
          </w:p>
        </w:tc>
        <w:tc>
          <w:tcPr>
            <w:tcW w:w="1944" w:type="dxa"/>
            <w:tcBorders>
              <w:top w:val="single" w:sz="4" w:space="0" w:color="auto"/>
              <w:left w:val="single" w:sz="4" w:space="0" w:color="auto"/>
              <w:bottom w:val="single" w:sz="4" w:space="0" w:color="auto"/>
              <w:right w:val="single" w:sz="4" w:space="0" w:color="auto"/>
            </w:tcBorders>
            <w:vAlign w:val="center"/>
          </w:tcPr>
          <w:p w14:paraId="5E23796D"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$57.30</w:t>
            </w:r>
          </w:p>
        </w:tc>
        <w:tc>
          <w:tcPr>
            <w:tcW w:w="1944" w:type="dxa"/>
            <w:tcBorders>
              <w:top w:val="single" w:sz="4" w:space="0" w:color="auto"/>
              <w:left w:val="single" w:sz="4" w:space="0" w:color="auto"/>
              <w:bottom w:val="single" w:sz="4" w:space="0" w:color="auto"/>
              <w:right w:val="single" w:sz="4" w:space="0" w:color="auto"/>
            </w:tcBorders>
            <w:vAlign w:val="center"/>
          </w:tcPr>
          <w:p w14:paraId="11F620FE"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$44.60</w:t>
            </w:r>
          </w:p>
        </w:tc>
      </w:tr>
      <w:tr w:rsidR="00777D5A" w:rsidRPr="00F95A52" w14:paraId="7AED101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E6D1D7" w14:textId="07CD9AE2" w:rsidR="00777D5A" w:rsidRPr="00F95A52" w:rsidRDefault="00777D5A" w:rsidP="00FE45E3">
            <w:pPr>
              <w:spacing w:before="40" w:after="40"/>
              <w:rPr>
                <w:rFonts w:ascii="Arial" w:hAnsi="Arial" w:cs="Arial"/>
                <w:b/>
              </w:rPr>
            </w:pPr>
            <w:r w:rsidRPr="00F95A52">
              <w:rPr>
                <w:rFonts w:ascii="Arial" w:hAnsi="Arial" w:cs="Arial"/>
                <w:b/>
              </w:rPr>
              <w:t>Total Event-Related Expenditures</w:t>
            </w:r>
            <w:r w:rsidRPr="00777D5A">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2D0D0876"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$53,472,752</w:t>
            </w:r>
          </w:p>
        </w:tc>
        <w:tc>
          <w:tcPr>
            <w:tcW w:w="1944" w:type="dxa"/>
            <w:tcBorders>
              <w:top w:val="single" w:sz="4" w:space="0" w:color="auto"/>
              <w:left w:val="single" w:sz="4" w:space="0" w:color="auto"/>
              <w:bottom w:val="single" w:sz="4" w:space="0" w:color="auto"/>
              <w:right w:val="single" w:sz="4" w:space="0" w:color="auto"/>
            </w:tcBorders>
            <w:vAlign w:val="center"/>
          </w:tcPr>
          <w:p w14:paraId="680A6B29"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$59,625,230</w:t>
            </w:r>
          </w:p>
        </w:tc>
        <w:tc>
          <w:tcPr>
            <w:tcW w:w="1944" w:type="dxa"/>
            <w:tcBorders>
              <w:top w:val="single" w:sz="4" w:space="0" w:color="auto"/>
              <w:left w:val="single" w:sz="4" w:space="0" w:color="auto"/>
              <w:bottom w:val="single" w:sz="4" w:space="0" w:color="auto"/>
              <w:right w:val="single" w:sz="4" w:space="0" w:color="auto"/>
            </w:tcBorders>
            <w:vAlign w:val="center"/>
          </w:tcPr>
          <w:p w14:paraId="72BDEAFE"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$113,097,982</w:t>
            </w:r>
          </w:p>
        </w:tc>
      </w:tr>
    </w:tbl>
    <w:p w14:paraId="738EA834" w14:textId="77777777" w:rsidR="00777D5A" w:rsidRPr="006448C1" w:rsidRDefault="00777D5A" w:rsidP="0075121D">
      <w:pPr>
        <w:spacing w:before="0"/>
        <w:rPr>
          <w:rFonts w:ascii="Arial" w:hAnsi="Arial" w:cs="Arial"/>
          <w:sz w:val="28"/>
          <w:szCs w:val="28"/>
        </w:rPr>
      </w:pPr>
    </w:p>
    <w:p w14:paraId="42D7C41C" w14:textId="77777777" w:rsidR="00777D5A" w:rsidRPr="00F95A52" w:rsidRDefault="00777D5A"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$44.60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777D5A" w:rsidRPr="00F95A52" w14:paraId="6858B37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8B2B54" w14:textId="77777777" w:rsidR="00777D5A" w:rsidRPr="00F95A52" w:rsidRDefault="00777D5A"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0A2874" w14:textId="77777777" w:rsidR="00777D5A" w:rsidRPr="00F95A52" w:rsidRDefault="00777D5A"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38BEDC68"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D1A5BC6"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3F742D" w14:textId="77777777" w:rsidR="00777D5A" w:rsidRPr="00F95A52" w:rsidRDefault="00777D5A"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777D5A" w:rsidRPr="00F95A52" w14:paraId="6BFF1C4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DEADE1D" w14:textId="77777777" w:rsidR="00777D5A" w:rsidRPr="00F95A52" w:rsidRDefault="00777D5A"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2657C33F"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$16.34</w:t>
            </w:r>
          </w:p>
        </w:tc>
        <w:tc>
          <w:tcPr>
            <w:tcW w:w="1944" w:type="dxa"/>
            <w:tcBorders>
              <w:top w:val="single" w:sz="4" w:space="0" w:color="004B73"/>
              <w:left w:val="single" w:sz="4" w:space="0" w:color="auto"/>
              <w:bottom w:val="single" w:sz="4" w:space="0" w:color="auto"/>
              <w:right w:val="single" w:sz="4" w:space="0" w:color="auto"/>
            </w:tcBorders>
            <w:vAlign w:val="center"/>
          </w:tcPr>
          <w:p w14:paraId="0FEA1105"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$19.96</w:t>
            </w:r>
          </w:p>
        </w:tc>
        <w:tc>
          <w:tcPr>
            <w:tcW w:w="1944" w:type="dxa"/>
            <w:tcBorders>
              <w:top w:val="single" w:sz="4" w:space="0" w:color="004B73"/>
              <w:left w:val="single" w:sz="4" w:space="0" w:color="auto"/>
              <w:bottom w:val="single" w:sz="4" w:space="0" w:color="auto"/>
              <w:right w:val="single" w:sz="4" w:space="0" w:color="auto"/>
            </w:tcBorders>
            <w:vAlign w:val="center"/>
          </w:tcPr>
          <w:p w14:paraId="219BAB16"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$17.84</w:t>
            </w:r>
          </w:p>
        </w:tc>
      </w:tr>
      <w:tr w:rsidR="00777D5A" w:rsidRPr="00F95A52" w14:paraId="3032060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4ED5704" w14:textId="77777777" w:rsidR="00777D5A" w:rsidRPr="00F95A52" w:rsidRDefault="00777D5A"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10301257"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$5.02</w:t>
            </w:r>
          </w:p>
        </w:tc>
        <w:tc>
          <w:tcPr>
            <w:tcW w:w="1944" w:type="dxa"/>
            <w:tcBorders>
              <w:top w:val="single" w:sz="4" w:space="0" w:color="auto"/>
              <w:left w:val="single" w:sz="4" w:space="0" w:color="auto"/>
              <w:bottom w:val="single" w:sz="4" w:space="0" w:color="auto"/>
              <w:right w:val="single" w:sz="4" w:space="0" w:color="auto"/>
            </w:tcBorders>
            <w:vAlign w:val="center"/>
          </w:tcPr>
          <w:p w14:paraId="1F3C5DF0"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$5.81</w:t>
            </w:r>
          </w:p>
        </w:tc>
        <w:tc>
          <w:tcPr>
            <w:tcW w:w="1944" w:type="dxa"/>
            <w:tcBorders>
              <w:top w:val="single" w:sz="4" w:space="0" w:color="auto"/>
              <w:left w:val="single" w:sz="4" w:space="0" w:color="auto"/>
              <w:bottom w:val="single" w:sz="4" w:space="0" w:color="auto"/>
              <w:right w:val="single" w:sz="4" w:space="0" w:color="auto"/>
            </w:tcBorders>
            <w:vAlign w:val="center"/>
          </w:tcPr>
          <w:p w14:paraId="69EC7ADB"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$5.35</w:t>
            </w:r>
          </w:p>
        </w:tc>
      </w:tr>
      <w:tr w:rsidR="00777D5A" w:rsidRPr="00F95A52" w14:paraId="58FE82D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A1D94DC" w14:textId="77777777" w:rsidR="00777D5A" w:rsidRPr="00F95A52" w:rsidRDefault="00777D5A"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2BE46163"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$0.71</w:t>
            </w:r>
          </w:p>
        </w:tc>
        <w:tc>
          <w:tcPr>
            <w:tcW w:w="1944" w:type="dxa"/>
            <w:tcBorders>
              <w:top w:val="single" w:sz="4" w:space="0" w:color="auto"/>
              <w:left w:val="single" w:sz="4" w:space="0" w:color="auto"/>
              <w:bottom w:val="single" w:sz="4" w:space="0" w:color="auto"/>
              <w:right w:val="single" w:sz="4" w:space="0" w:color="auto"/>
            </w:tcBorders>
            <w:vAlign w:val="center"/>
          </w:tcPr>
          <w:p w14:paraId="7378E5E8"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$11.84</w:t>
            </w:r>
          </w:p>
        </w:tc>
        <w:tc>
          <w:tcPr>
            <w:tcW w:w="1944" w:type="dxa"/>
            <w:tcBorders>
              <w:top w:val="single" w:sz="4" w:space="0" w:color="auto"/>
              <w:left w:val="single" w:sz="4" w:space="0" w:color="auto"/>
              <w:bottom w:val="single" w:sz="4" w:space="0" w:color="auto"/>
              <w:right w:val="single" w:sz="4" w:space="0" w:color="auto"/>
            </w:tcBorders>
            <w:vAlign w:val="center"/>
          </w:tcPr>
          <w:p w14:paraId="0018F869"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$5.33</w:t>
            </w:r>
          </w:p>
        </w:tc>
      </w:tr>
      <w:tr w:rsidR="00777D5A" w:rsidRPr="00F95A52" w14:paraId="785A921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6EDB8B6" w14:textId="77777777" w:rsidR="00777D5A" w:rsidRPr="00F95A52" w:rsidRDefault="00777D5A"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58D40059"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$4.01</w:t>
            </w:r>
          </w:p>
        </w:tc>
        <w:tc>
          <w:tcPr>
            <w:tcW w:w="1944" w:type="dxa"/>
            <w:tcBorders>
              <w:top w:val="single" w:sz="4" w:space="0" w:color="auto"/>
              <w:left w:val="single" w:sz="4" w:space="0" w:color="auto"/>
              <w:bottom w:val="single" w:sz="4" w:space="0" w:color="auto"/>
              <w:right w:val="single" w:sz="4" w:space="0" w:color="auto"/>
            </w:tcBorders>
            <w:vAlign w:val="center"/>
          </w:tcPr>
          <w:p w14:paraId="581E3531"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$8.02</w:t>
            </w:r>
          </w:p>
        </w:tc>
        <w:tc>
          <w:tcPr>
            <w:tcW w:w="1944" w:type="dxa"/>
            <w:tcBorders>
              <w:top w:val="single" w:sz="4" w:space="0" w:color="auto"/>
              <w:left w:val="single" w:sz="4" w:space="0" w:color="auto"/>
              <w:bottom w:val="single" w:sz="4" w:space="0" w:color="auto"/>
              <w:right w:val="single" w:sz="4" w:space="0" w:color="auto"/>
            </w:tcBorders>
            <w:vAlign w:val="center"/>
          </w:tcPr>
          <w:p w14:paraId="19EB70FE"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$5.67</w:t>
            </w:r>
          </w:p>
        </w:tc>
      </w:tr>
      <w:tr w:rsidR="00777D5A" w:rsidRPr="00F95A52" w14:paraId="2FAE472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A38A0B" w14:textId="77777777" w:rsidR="00777D5A" w:rsidRPr="00F95A52" w:rsidRDefault="00777D5A"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2DF3B46B"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$4.15</w:t>
            </w:r>
          </w:p>
        </w:tc>
        <w:tc>
          <w:tcPr>
            <w:tcW w:w="1944" w:type="dxa"/>
            <w:tcBorders>
              <w:top w:val="single" w:sz="4" w:space="0" w:color="auto"/>
              <w:left w:val="single" w:sz="4" w:space="0" w:color="auto"/>
              <w:bottom w:val="single" w:sz="4" w:space="0" w:color="auto"/>
              <w:right w:val="single" w:sz="4" w:space="0" w:color="auto"/>
            </w:tcBorders>
            <w:vAlign w:val="center"/>
          </w:tcPr>
          <w:p w14:paraId="795D4057"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$5.79</w:t>
            </w:r>
          </w:p>
        </w:tc>
        <w:tc>
          <w:tcPr>
            <w:tcW w:w="1944" w:type="dxa"/>
            <w:tcBorders>
              <w:top w:val="single" w:sz="4" w:space="0" w:color="auto"/>
              <w:left w:val="single" w:sz="4" w:space="0" w:color="auto"/>
              <w:bottom w:val="single" w:sz="4" w:space="0" w:color="auto"/>
              <w:right w:val="single" w:sz="4" w:space="0" w:color="auto"/>
            </w:tcBorders>
            <w:vAlign w:val="center"/>
          </w:tcPr>
          <w:p w14:paraId="097A30C9"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$4.83</w:t>
            </w:r>
          </w:p>
        </w:tc>
      </w:tr>
      <w:tr w:rsidR="00777D5A" w:rsidRPr="00F95A52" w14:paraId="749AFCD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BEC0BCA" w14:textId="77777777" w:rsidR="00777D5A" w:rsidRPr="00F95A52" w:rsidRDefault="00777D5A"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398D2ACF"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$3.19</w:t>
            </w:r>
          </w:p>
        </w:tc>
        <w:tc>
          <w:tcPr>
            <w:tcW w:w="1944" w:type="dxa"/>
            <w:tcBorders>
              <w:top w:val="single" w:sz="4" w:space="0" w:color="auto"/>
              <w:left w:val="single" w:sz="4" w:space="0" w:color="auto"/>
              <w:bottom w:val="single" w:sz="4" w:space="0" w:color="auto"/>
              <w:right w:val="single" w:sz="4" w:space="0" w:color="auto"/>
            </w:tcBorders>
            <w:vAlign w:val="center"/>
          </w:tcPr>
          <w:p w14:paraId="77B02CA6"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$3.45</w:t>
            </w:r>
          </w:p>
        </w:tc>
        <w:tc>
          <w:tcPr>
            <w:tcW w:w="1944" w:type="dxa"/>
            <w:tcBorders>
              <w:top w:val="single" w:sz="4" w:space="0" w:color="auto"/>
              <w:left w:val="single" w:sz="4" w:space="0" w:color="auto"/>
              <w:bottom w:val="single" w:sz="4" w:space="0" w:color="auto"/>
              <w:right w:val="single" w:sz="4" w:space="0" w:color="auto"/>
            </w:tcBorders>
            <w:vAlign w:val="center"/>
          </w:tcPr>
          <w:p w14:paraId="3CADDA42"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$3.30</w:t>
            </w:r>
          </w:p>
        </w:tc>
      </w:tr>
      <w:tr w:rsidR="00777D5A" w:rsidRPr="00F95A52" w14:paraId="4DBF591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8E32017" w14:textId="77777777" w:rsidR="00777D5A" w:rsidRPr="00F95A52" w:rsidRDefault="00777D5A"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C531DF3"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$0.52</w:t>
            </w:r>
          </w:p>
        </w:tc>
        <w:tc>
          <w:tcPr>
            <w:tcW w:w="1944" w:type="dxa"/>
            <w:tcBorders>
              <w:top w:val="single" w:sz="4" w:space="0" w:color="auto"/>
              <w:left w:val="single" w:sz="4" w:space="0" w:color="auto"/>
              <w:bottom w:val="single" w:sz="4" w:space="0" w:color="auto"/>
              <w:right w:val="single" w:sz="4" w:space="0" w:color="auto"/>
            </w:tcBorders>
            <w:vAlign w:val="center"/>
          </w:tcPr>
          <w:p w14:paraId="5BB0B609"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$0.76</w:t>
            </w:r>
          </w:p>
        </w:tc>
        <w:tc>
          <w:tcPr>
            <w:tcW w:w="1944" w:type="dxa"/>
            <w:tcBorders>
              <w:top w:val="single" w:sz="4" w:space="0" w:color="auto"/>
              <w:left w:val="single" w:sz="4" w:space="0" w:color="auto"/>
              <w:bottom w:val="single" w:sz="4" w:space="0" w:color="auto"/>
              <w:right w:val="single" w:sz="4" w:space="0" w:color="auto"/>
            </w:tcBorders>
            <w:vAlign w:val="center"/>
          </w:tcPr>
          <w:p w14:paraId="25447168"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$0.62</w:t>
            </w:r>
          </w:p>
        </w:tc>
      </w:tr>
      <w:tr w:rsidR="00777D5A" w:rsidRPr="00F95A52" w14:paraId="7CE1368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CA2EBC" w14:textId="77777777" w:rsidR="00777D5A" w:rsidRPr="00F95A52" w:rsidRDefault="00777D5A"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276FB88B"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$1.66</w:t>
            </w:r>
          </w:p>
        </w:tc>
        <w:tc>
          <w:tcPr>
            <w:tcW w:w="1944" w:type="dxa"/>
            <w:tcBorders>
              <w:top w:val="single" w:sz="4" w:space="0" w:color="auto"/>
              <w:left w:val="single" w:sz="4" w:space="0" w:color="auto"/>
              <w:bottom w:val="single" w:sz="4" w:space="0" w:color="auto"/>
              <w:right w:val="single" w:sz="4" w:space="0" w:color="auto"/>
            </w:tcBorders>
            <w:vAlign w:val="center"/>
          </w:tcPr>
          <w:p w14:paraId="04076299"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$1.67</w:t>
            </w:r>
          </w:p>
        </w:tc>
        <w:tc>
          <w:tcPr>
            <w:tcW w:w="1944" w:type="dxa"/>
            <w:tcBorders>
              <w:top w:val="single" w:sz="4" w:space="0" w:color="auto"/>
              <w:left w:val="single" w:sz="4" w:space="0" w:color="auto"/>
              <w:bottom w:val="single" w:sz="4" w:space="0" w:color="auto"/>
              <w:right w:val="single" w:sz="4" w:space="0" w:color="auto"/>
            </w:tcBorders>
            <w:vAlign w:val="center"/>
          </w:tcPr>
          <w:p w14:paraId="2A5E409B" w14:textId="77777777" w:rsidR="00777D5A" w:rsidRPr="00F95A52" w:rsidRDefault="00777D5A" w:rsidP="009E3AAD">
            <w:pPr>
              <w:spacing w:before="40" w:after="40"/>
              <w:ind w:right="144"/>
              <w:jc w:val="right"/>
              <w:rPr>
                <w:rFonts w:ascii="Arial" w:hAnsi="Arial" w:cs="Arial"/>
              </w:rPr>
            </w:pPr>
            <w:r w:rsidRPr="00353B14">
              <w:rPr>
                <w:rFonts w:ascii="Arial" w:hAnsi="Arial" w:cs="Arial"/>
                <w:noProof/>
              </w:rPr>
              <w:t>$1.66</w:t>
            </w:r>
          </w:p>
        </w:tc>
      </w:tr>
      <w:tr w:rsidR="00777D5A" w:rsidRPr="00F95A52" w14:paraId="1919D85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6F69A8F" w14:textId="77777777" w:rsidR="00777D5A" w:rsidRPr="00F95A52" w:rsidRDefault="00777D5A"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D9449FA"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$35.60</w:t>
            </w:r>
          </w:p>
        </w:tc>
        <w:tc>
          <w:tcPr>
            <w:tcW w:w="1944" w:type="dxa"/>
            <w:tcBorders>
              <w:top w:val="single" w:sz="4" w:space="0" w:color="auto"/>
              <w:left w:val="single" w:sz="4" w:space="0" w:color="auto"/>
              <w:bottom w:val="single" w:sz="4" w:space="0" w:color="auto"/>
              <w:right w:val="single" w:sz="4" w:space="0" w:color="auto"/>
            </w:tcBorders>
            <w:vAlign w:val="center"/>
          </w:tcPr>
          <w:p w14:paraId="5CE6B01E"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$57.30</w:t>
            </w:r>
          </w:p>
        </w:tc>
        <w:tc>
          <w:tcPr>
            <w:tcW w:w="1944" w:type="dxa"/>
            <w:tcBorders>
              <w:top w:val="single" w:sz="4" w:space="0" w:color="auto"/>
              <w:left w:val="single" w:sz="4" w:space="0" w:color="auto"/>
              <w:bottom w:val="single" w:sz="4" w:space="0" w:color="auto"/>
              <w:right w:val="single" w:sz="4" w:space="0" w:color="auto"/>
            </w:tcBorders>
            <w:vAlign w:val="center"/>
          </w:tcPr>
          <w:p w14:paraId="18FF66DD" w14:textId="77777777" w:rsidR="00777D5A" w:rsidRPr="00F95A52" w:rsidRDefault="00777D5A" w:rsidP="009E3AAD">
            <w:pPr>
              <w:spacing w:before="40" w:after="40"/>
              <w:ind w:right="144"/>
              <w:jc w:val="right"/>
              <w:rPr>
                <w:rFonts w:ascii="Arial" w:hAnsi="Arial" w:cs="Arial"/>
                <w:b/>
              </w:rPr>
            </w:pPr>
            <w:r w:rsidRPr="00353B14">
              <w:rPr>
                <w:rFonts w:ascii="Arial" w:hAnsi="Arial" w:cs="Arial"/>
                <w:b/>
                <w:noProof/>
              </w:rPr>
              <w:t>$44.60</w:t>
            </w:r>
          </w:p>
        </w:tc>
      </w:tr>
    </w:tbl>
    <w:p w14:paraId="0F8D7A51" w14:textId="77777777" w:rsidR="00777D5A" w:rsidRPr="006448C1" w:rsidRDefault="00777D5A" w:rsidP="0075121D">
      <w:pPr>
        <w:spacing w:before="0"/>
        <w:rPr>
          <w:rFonts w:ascii="Arial" w:hAnsi="Arial" w:cs="Arial"/>
          <w:sz w:val="28"/>
          <w:szCs w:val="28"/>
        </w:rPr>
      </w:pPr>
    </w:p>
    <w:p w14:paraId="419A40CE" w14:textId="77777777" w:rsidR="00777D5A" w:rsidRPr="0075121D" w:rsidRDefault="00777D5A"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Orange County</w:t>
      </w:r>
      <w:r w:rsidRPr="0075121D">
        <w:rPr>
          <w:rFonts w:ascii="Arial" w:hAnsi="Arial" w:cs="Arial"/>
        </w:rPr>
        <w:t xml:space="preserve">. For more information about this study or about other cultural initiatives in </w:t>
      </w:r>
      <w:r w:rsidRPr="00353B14">
        <w:rPr>
          <w:rFonts w:ascii="Arial" w:hAnsi="Arial" w:cs="Arial"/>
          <w:noProof/>
        </w:rPr>
        <w:t>Orange County</w:t>
      </w:r>
      <w:r w:rsidRPr="0075121D">
        <w:rPr>
          <w:rFonts w:ascii="Arial" w:hAnsi="Arial" w:cs="Arial"/>
        </w:rPr>
        <w:t xml:space="preserve">, contact </w:t>
      </w:r>
      <w:r w:rsidRPr="00353B14">
        <w:rPr>
          <w:rFonts w:ascii="Arial" w:hAnsi="Arial" w:cs="Arial"/>
          <w:noProof/>
        </w:rPr>
        <w:t>United Arts of Central Florida</w:t>
      </w:r>
      <w:r w:rsidRPr="0075121D">
        <w:rPr>
          <w:rFonts w:ascii="Arial" w:hAnsi="Arial" w:cs="Arial"/>
        </w:rPr>
        <w:t>.</w:t>
      </w:r>
    </w:p>
    <w:p w14:paraId="55B4EE55" w14:textId="77777777" w:rsidR="00777D5A" w:rsidRPr="0075121D" w:rsidRDefault="00777D5A"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1928285F" w14:textId="77777777" w:rsidR="00777D5A" w:rsidRDefault="00777D5A">
      <w:pPr>
        <w:rPr>
          <w:rFonts w:ascii="Arial" w:hAnsi="Arial" w:cs="Arial"/>
          <w:i/>
          <w:iCs/>
          <w:highlight w:val="yellow"/>
        </w:rPr>
      </w:pPr>
      <w:r>
        <w:rPr>
          <w:rFonts w:ascii="Arial" w:hAnsi="Arial" w:cs="Arial"/>
          <w:i/>
          <w:iCs/>
          <w:highlight w:val="yellow"/>
        </w:rPr>
        <w:br w:type="page"/>
      </w:r>
    </w:p>
    <w:p w14:paraId="34A170CC" w14:textId="77777777" w:rsidR="00777D5A" w:rsidRDefault="00777D5A" w:rsidP="009004F6">
      <w:pPr>
        <w:rPr>
          <w:rFonts w:ascii="Arial" w:hAnsi="Arial" w:cs="Arial"/>
          <w:i/>
          <w:iCs/>
          <w:highlight w:val="yellow"/>
        </w:rPr>
        <w:sectPr w:rsidR="00777D5A" w:rsidSect="00777D5A">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0710300" w14:textId="77777777" w:rsidR="00777D5A" w:rsidRDefault="00777D5A"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Orange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7A8CD603" w14:textId="77777777" w:rsidR="00777D5A" w:rsidRPr="0031048D" w:rsidRDefault="00777D5A" w:rsidP="0031048D">
      <w:pPr>
        <w:spacing w:before="0"/>
        <w:ind w:right="317"/>
        <w:rPr>
          <w:rFonts w:ascii="Arial" w:hAnsi="Arial" w:cs="Arial"/>
          <w:color w:val="000000" w:themeColor="text1"/>
          <w:sz w:val="16"/>
          <w:szCs w:val="16"/>
        </w:rPr>
      </w:pPr>
    </w:p>
    <w:p w14:paraId="07FB2814" w14:textId="77777777" w:rsidR="00777D5A" w:rsidRPr="006448C1" w:rsidRDefault="00777D5A"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777D5A" w:rsidRPr="00F95A52" w14:paraId="4BBE4120"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93D4BD3" w14:textId="77777777" w:rsidR="00777D5A" w:rsidRPr="00F95A52" w:rsidRDefault="00777D5A"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F92BF35" w14:textId="77777777" w:rsidR="00777D5A" w:rsidRPr="00F95A52" w:rsidRDefault="00777D5A" w:rsidP="00D91AFB">
            <w:pPr>
              <w:spacing w:before="40" w:after="40"/>
              <w:ind w:left="-20" w:right="-20"/>
              <w:jc w:val="center"/>
              <w:rPr>
                <w:rFonts w:ascii="Arial" w:hAnsi="Arial" w:cs="Arial"/>
                <w:b/>
                <w:color w:val="FFFFFF"/>
              </w:rPr>
            </w:pPr>
            <w:r>
              <w:rPr>
                <w:rFonts w:ascii="Arial" w:hAnsi="Arial" w:cs="Arial"/>
                <w:b/>
                <w:color w:val="FFFFFF"/>
              </w:rPr>
              <w:t>Audiences</w:t>
            </w:r>
          </w:p>
        </w:tc>
      </w:tr>
      <w:tr w:rsidR="00777D5A" w:rsidRPr="00F95A52" w14:paraId="48667592"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5CD53F8A" w14:textId="77777777" w:rsidR="00777D5A" w:rsidRPr="00F95A52" w:rsidRDefault="00777D5A"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BF385F1" w14:textId="77777777" w:rsidR="00777D5A" w:rsidRPr="00F95A52" w:rsidRDefault="00777D5A" w:rsidP="00C4356D">
            <w:pPr>
              <w:spacing w:before="40" w:after="40"/>
              <w:ind w:left="-20" w:right="144"/>
              <w:jc w:val="right"/>
              <w:rPr>
                <w:rFonts w:ascii="Arial" w:hAnsi="Arial" w:cs="Arial"/>
              </w:rPr>
            </w:pPr>
            <w:r w:rsidRPr="00353B14">
              <w:rPr>
                <w:rFonts w:ascii="Arial" w:hAnsi="Arial" w:cs="Arial"/>
                <w:noProof/>
              </w:rPr>
              <w:t>85.9%</w:t>
            </w:r>
          </w:p>
        </w:tc>
      </w:tr>
      <w:tr w:rsidR="00777D5A" w:rsidRPr="00F95A52" w14:paraId="2474839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DB9482B" w14:textId="77777777" w:rsidR="00777D5A" w:rsidRPr="00F95A52" w:rsidRDefault="00777D5A"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68126333" w14:textId="77777777" w:rsidR="00777D5A" w:rsidRPr="00F95A52" w:rsidRDefault="00777D5A" w:rsidP="00C4356D">
            <w:pPr>
              <w:spacing w:before="40" w:after="40"/>
              <w:ind w:left="-20" w:right="144"/>
              <w:jc w:val="right"/>
              <w:rPr>
                <w:rFonts w:ascii="Arial" w:hAnsi="Arial" w:cs="Arial"/>
              </w:rPr>
            </w:pPr>
            <w:r w:rsidRPr="00353B14">
              <w:rPr>
                <w:rFonts w:ascii="Arial" w:hAnsi="Arial" w:cs="Arial"/>
                <w:noProof/>
              </w:rPr>
              <w:t>88.4%</w:t>
            </w:r>
          </w:p>
        </w:tc>
      </w:tr>
      <w:tr w:rsidR="00777D5A" w:rsidRPr="00F95A52" w14:paraId="1F427CF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4E99040" w14:textId="77777777" w:rsidR="00777D5A" w:rsidRPr="00F95A52" w:rsidRDefault="00777D5A"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F4FB0E8" w14:textId="77777777" w:rsidR="00777D5A" w:rsidRPr="00F95A52" w:rsidRDefault="00777D5A" w:rsidP="00C4356D">
            <w:pPr>
              <w:spacing w:before="40" w:after="40"/>
              <w:ind w:left="-20" w:right="144"/>
              <w:jc w:val="right"/>
              <w:rPr>
                <w:rFonts w:ascii="Arial" w:hAnsi="Arial" w:cs="Arial"/>
              </w:rPr>
            </w:pPr>
            <w:r w:rsidRPr="00353B14">
              <w:rPr>
                <w:rFonts w:ascii="Arial" w:hAnsi="Arial" w:cs="Arial"/>
                <w:noProof/>
              </w:rPr>
              <w:t>90.5%</w:t>
            </w:r>
          </w:p>
        </w:tc>
      </w:tr>
      <w:tr w:rsidR="00777D5A" w:rsidRPr="00F95A52" w14:paraId="15CB7BC6"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4C0CA8C" w14:textId="77777777" w:rsidR="00777D5A" w:rsidRPr="00F95A52" w:rsidRDefault="00777D5A"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3274D41" w14:textId="77777777" w:rsidR="00777D5A" w:rsidRPr="00065665" w:rsidRDefault="00777D5A" w:rsidP="00C4356D">
            <w:pPr>
              <w:spacing w:before="40" w:after="40"/>
              <w:ind w:left="-20" w:right="144"/>
              <w:jc w:val="right"/>
              <w:rPr>
                <w:rFonts w:ascii="Arial" w:hAnsi="Arial" w:cs="Arial"/>
                <w:bCs/>
              </w:rPr>
            </w:pPr>
            <w:r w:rsidRPr="00353B14">
              <w:rPr>
                <w:rFonts w:ascii="Arial" w:hAnsi="Arial" w:cs="Arial"/>
                <w:bCs/>
                <w:noProof/>
              </w:rPr>
              <w:t>88.7%</w:t>
            </w:r>
          </w:p>
        </w:tc>
      </w:tr>
    </w:tbl>
    <w:p w14:paraId="3A582782" w14:textId="77777777" w:rsidR="00777D5A" w:rsidRDefault="00777D5A" w:rsidP="00C86C87">
      <w:pPr>
        <w:spacing w:before="0"/>
        <w:ind w:right="317"/>
        <w:rPr>
          <w:rFonts w:ascii="Arial" w:hAnsi="Arial" w:cs="Arial"/>
          <w:color w:val="000000" w:themeColor="text1"/>
          <w:sz w:val="16"/>
          <w:szCs w:val="16"/>
        </w:rPr>
      </w:pPr>
    </w:p>
    <w:p w14:paraId="62F08921" w14:textId="77777777" w:rsidR="00777D5A" w:rsidRPr="009004F6" w:rsidRDefault="00777D5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0C9AE33" w14:textId="77777777" w:rsidR="00777D5A" w:rsidRDefault="00777D5A"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United Arts of Central Florida</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Orange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142CB3FF" w14:textId="77777777" w:rsidR="00777D5A" w:rsidRPr="009004F6" w:rsidRDefault="00777D5A" w:rsidP="002C1074">
      <w:pPr>
        <w:pStyle w:val="IntroText"/>
        <w:spacing w:after="0" w:line="240" w:lineRule="auto"/>
        <w:ind w:left="540" w:right="540"/>
        <w:rPr>
          <w:rFonts w:ascii="Arial" w:hAnsi="Arial" w:cs="Arial"/>
          <w:color w:val="000000" w:themeColor="text1"/>
          <w:sz w:val="19"/>
          <w:szCs w:val="19"/>
        </w:rPr>
      </w:pPr>
    </w:p>
    <w:p w14:paraId="1201EC78" w14:textId="77777777" w:rsidR="00777D5A" w:rsidRPr="009004F6" w:rsidRDefault="00777D5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6ED97F39" w14:textId="77777777" w:rsidR="00777D5A" w:rsidRPr="009004F6" w:rsidRDefault="00777D5A"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Orange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95</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476</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United Arts of Central Florida</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20.0%</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8F2A06D" w14:textId="77777777" w:rsidR="00777D5A" w:rsidRPr="009004F6" w:rsidRDefault="00777D5A" w:rsidP="002C1074">
      <w:pPr>
        <w:pStyle w:val="SectionHead"/>
        <w:ind w:left="540" w:right="540"/>
        <w:rPr>
          <w:rFonts w:ascii="Arial" w:hAnsi="Arial" w:cs="Arial"/>
          <w:b/>
          <w:color w:val="000000" w:themeColor="text1"/>
          <w:sz w:val="19"/>
          <w:szCs w:val="19"/>
        </w:rPr>
      </w:pPr>
    </w:p>
    <w:p w14:paraId="7F012CAB" w14:textId="77777777" w:rsidR="00777D5A" w:rsidRPr="009004F6" w:rsidRDefault="00777D5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6B1B895D" w14:textId="77777777" w:rsidR="00777D5A" w:rsidRPr="009004F6" w:rsidRDefault="00777D5A"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Orange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1,469</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1A71AEB2" w14:textId="77777777" w:rsidR="00777D5A" w:rsidRPr="009004F6" w:rsidRDefault="00777D5A" w:rsidP="002C1074">
      <w:pPr>
        <w:spacing w:before="0"/>
        <w:ind w:left="540" w:right="540"/>
        <w:rPr>
          <w:rFonts w:ascii="Arial" w:hAnsi="Arial" w:cs="Arial"/>
          <w:bCs/>
          <w:color w:val="000000" w:themeColor="text1"/>
          <w:sz w:val="19"/>
          <w:szCs w:val="19"/>
        </w:rPr>
      </w:pPr>
    </w:p>
    <w:p w14:paraId="1647AA86" w14:textId="77777777" w:rsidR="00777D5A" w:rsidRPr="009004F6" w:rsidRDefault="00777D5A"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56659193" w14:textId="77777777" w:rsidR="00777D5A" w:rsidRDefault="00777D5A"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Orange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Orange County</w:t>
      </w:r>
      <w:r w:rsidRPr="009004F6">
        <w:rPr>
          <w:rFonts w:ascii="Arial" w:hAnsi="Arial" w:cs="Arial"/>
          <w:bCs/>
          <w:color w:val="000000" w:themeColor="text1"/>
          <w:sz w:val="19"/>
          <w:szCs w:val="19"/>
        </w:rPr>
        <w:t>.</w:t>
      </w:r>
    </w:p>
    <w:p w14:paraId="118E8567" w14:textId="77777777" w:rsidR="00777D5A" w:rsidRDefault="00777D5A" w:rsidP="002C1074">
      <w:pPr>
        <w:spacing w:before="0"/>
        <w:ind w:left="540" w:right="540"/>
        <w:rPr>
          <w:rFonts w:ascii="Arial" w:hAnsi="Arial" w:cs="Arial"/>
          <w:bCs/>
          <w:color w:val="000000" w:themeColor="text1"/>
          <w:sz w:val="19"/>
          <w:szCs w:val="19"/>
        </w:rPr>
      </w:pPr>
    </w:p>
    <w:p w14:paraId="23A08175" w14:textId="77777777" w:rsidR="00777D5A" w:rsidRDefault="00777D5A"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F933274" w14:textId="77777777" w:rsidR="00777D5A" w:rsidRDefault="00777D5A"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Orange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2D037AE3" w14:textId="77777777" w:rsidR="00777D5A" w:rsidRDefault="00777D5A" w:rsidP="002C1074">
      <w:pPr>
        <w:spacing w:before="0"/>
        <w:ind w:left="1080" w:right="540" w:hanging="180"/>
        <w:rPr>
          <w:rFonts w:ascii="Arial" w:hAnsi="Arial" w:cs="Arial"/>
          <w:bCs/>
          <w:color w:val="000000" w:themeColor="text1"/>
          <w:sz w:val="19"/>
          <w:szCs w:val="19"/>
        </w:rPr>
        <w:sectPr w:rsidR="00777D5A" w:rsidSect="0022199E">
          <w:headerReference w:type="default" r:id="rId16"/>
          <w:pgSz w:w="12240" w:h="15840" w:code="1"/>
          <w:pgMar w:top="720" w:right="720" w:bottom="1080" w:left="720" w:header="504" w:footer="763" w:gutter="0"/>
          <w:cols w:space="720" w:equalWidth="0">
            <w:col w:w="10799" w:space="0"/>
          </w:cols>
          <w:docGrid w:linePitch="245"/>
        </w:sectPr>
      </w:pPr>
    </w:p>
    <w:p w14:paraId="798E1BC5" w14:textId="5D106ACC" w:rsidR="00777D5A" w:rsidRPr="009004F6" w:rsidRDefault="00777D5A"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Pr>
          <w:rFonts w:ascii="Arial" w:hAnsi="Arial" w:cs="Arial"/>
          <w:sz w:val="19"/>
          <w:szCs w:val="19"/>
        </w:rPr>
        <w:t>Orange County</w:t>
      </w:r>
      <w:r w:rsidRPr="003A327F">
        <w:rPr>
          <w:rFonts w:ascii="Arial" w:hAnsi="Arial" w:cs="Arial"/>
          <w:sz w:val="19"/>
          <w:szCs w:val="19"/>
        </w:rPr>
        <w:t xml:space="preserve">, first the audience expenditure findings </w:t>
      </w:r>
      <w:r>
        <w:rPr>
          <w:rFonts w:ascii="Arial" w:hAnsi="Arial" w:cs="Arial"/>
          <w:sz w:val="19"/>
          <w:szCs w:val="19"/>
        </w:rPr>
        <w:t>were calculated for each of the participating sub-regions that are located within Orange County</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Pr>
          <w:rFonts w:ascii="Arial" w:hAnsi="Arial" w:cs="Arial"/>
          <w:sz w:val="19"/>
          <w:szCs w:val="19"/>
        </w:rPr>
        <w:t>Orange County</w:t>
      </w:r>
      <w:r w:rsidRPr="003A327F">
        <w:rPr>
          <w:rFonts w:ascii="Arial" w:hAnsi="Arial" w:cs="Arial"/>
          <w:sz w:val="19"/>
          <w:szCs w:val="19"/>
        </w:rPr>
        <w:t xml:space="preserve"> but outside</w:t>
      </w:r>
      <w:r>
        <w:rPr>
          <w:rFonts w:ascii="Arial" w:hAnsi="Arial" w:cs="Arial"/>
          <w:sz w:val="19"/>
          <w:szCs w:val="19"/>
        </w:rPr>
        <w:t xml:space="preserve"> the participating sub-regions</w:t>
      </w:r>
      <w:r w:rsidRPr="003A327F">
        <w:rPr>
          <w:rFonts w:ascii="Arial" w:hAnsi="Arial" w:cs="Arial"/>
          <w:sz w:val="19"/>
          <w:szCs w:val="19"/>
        </w:rPr>
        <w:t xml:space="preserve">. Finally, the results were added to the </w:t>
      </w:r>
      <w:r>
        <w:rPr>
          <w:rFonts w:ascii="Arial" w:hAnsi="Arial" w:cs="Arial"/>
          <w:sz w:val="19"/>
          <w:szCs w:val="19"/>
        </w:rPr>
        <w:t>findings from the individual sub-regions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Orange County </w:t>
      </w:r>
      <w:r w:rsidRPr="003A327F">
        <w:rPr>
          <w:rFonts w:ascii="Arial" w:hAnsi="Arial" w:cs="Arial"/>
          <w:sz w:val="19"/>
          <w:szCs w:val="19"/>
        </w:rPr>
        <w:t xml:space="preserve">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777D5A" w:rsidRPr="009004F6" w:rsidSect="00777D5A">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5A1A" w14:textId="77777777" w:rsidR="00840BF7" w:rsidRDefault="00840BF7">
      <w:pPr>
        <w:spacing w:before="0"/>
      </w:pPr>
      <w:r>
        <w:separator/>
      </w:r>
    </w:p>
  </w:endnote>
  <w:endnote w:type="continuationSeparator" w:id="0">
    <w:p w14:paraId="32596CBC" w14:textId="77777777" w:rsidR="00840BF7" w:rsidRDefault="00840B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515B" w14:textId="77777777" w:rsidR="00777D5A" w:rsidRPr="00F315D8" w:rsidRDefault="00777D5A"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1810" w14:textId="77777777" w:rsidR="00840BF7" w:rsidRDefault="00840BF7">
      <w:pPr>
        <w:spacing w:before="0"/>
      </w:pPr>
      <w:r>
        <w:separator/>
      </w:r>
    </w:p>
  </w:footnote>
  <w:footnote w:type="continuationSeparator" w:id="0">
    <w:p w14:paraId="6BE69EC6" w14:textId="77777777" w:rsidR="00840BF7" w:rsidRDefault="00840BF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CA65" w14:textId="77777777" w:rsidR="00777D5A" w:rsidRDefault="00777D5A" w:rsidP="00EA2F14">
    <w:pPr>
      <w:ind w:right="0"/>
    </w:pPr>
    <w:r>
      <w:pict w14:anchorId="4E6C2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258B6CB2" wp14:editId="70D5B0BE">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50EA5F2F" wp14:editId="4A527925">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1EB1D302" w14:textId="77777777" w:rsidR="00777D5A" w:rsidRPr="0075121D" w:rsidRDefault="00777D5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50EA5F2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1EB1D302" w14:textId="77777777" w:rsidR="00777D5A" w:rsidRPr="0075121D" w:rsidRDefault="00777D5A"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58FE6FEF" wp14:editId="34190874">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F5F" w14:textId="77777777" w:rsidR="00777D5A" w:rsidRDefault="00777D5A">
    <w:r>
      <w:pict w14:anchorId="3F662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700A" w14:textId="77777777" w:rsidR="00777D5A" w:rsidRDefault="00777D5A" w:rsidP="00EA2F14">
    <w:pPr>
      <w:ind w:right="0"/>
    </w:pPr>
    <w:r>
      <w:pict w14:anchorId="4C2BC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46E21D1E" wp14:editId="6B83F19F">
          <wp:simplePos x="0" y="0"/>
          <wp:positionH relativeFrom="column">
            <wp:posOffset>1362380</wp:posOffset>
          </wp:positionH>
          <wp:positionV relativeFrom="paragraph">
            <wp:posOffset>6284043</wp:posOffset>
          </wp:positionV>
          <wp:extent cx="2743200" cy="927100"/>
          <wp:effectExtent l="0" t="0" r="0" b="0"/>
          <wp:wrapNone/>
          <wp:docPr id="1704747575" name="Picture 17047475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1690" w14:textId="1ADEB9F1" w:rsidR="006448C1" w:rsidRDefault="00777D5A" w:rsidP="00EA2F14">
    <w:pPr>
      <w:ind w:right="0"/>
    </w:pPr>
    <w:r>
      <w:rPr>
        <w:noProof/>
      </w:rPr>
      <w:drawing>
        <wp:anchor distT="0" distB="0" distL="114300" distR="114300" simplePos="0" relativeHeight="251660288" behindDoc="1" locked="1" layoutInCell="1" allowOverlap="1" wp14:anchorId="3FD945EA" wp14:editId="079FDC9A">
          <wp:simplePos x="0" y="0"/>
          <wp:positionH relativeFrom="page">
            <wp:align>center</wp:align>
          </wp:positionH>
          <wp:positionV relativeFrom="page">
            <wp:align>bottom</wp:align>
          </wp:positionV>
          <wp:extent cx="6857365" cy="8856980"/>
          <wp:effectExtent l="0" t="0" r="635" b="1270"/>
          <wp:wrapNone/>
          <wp:docPr id="1597195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0D5C043E" wp14:editId="1E1B7706">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82624"/>
    <w:rsid w:val="004A4225"/>
    <w:rsid w:val="004A716C"/>
    <w:rsid w:val="004D4C4B"/>
    <w:rsid w:val="004F4C99"/>
    <w:rsid w:val="005551B9"/>
    <w:rsid w:val="005B6447"/>
    <w:rsid w:val="005D56A7"/>
    <w:rsid w:val="006448C1"/>
    <w:rsid w:val="0069789A"/>
    <w:rsid w:val="006E5A8F"/>
    <w:rsid w:val="006E71EA"/>
    <w:rsid w:val="007046CA"/>
    <w:rsid w:val="0075121D"/>
    <w:rsid w:val="00777D5A"/>
    <w:rsid w:val="007A1996"/>
    <w:rsid w:val="007D6BBB"/>
    <w:rsid w:val="00816675"/>
    <w:rsid w:val="00840BF7"/>
    <w:rsid w:val="00846FBA"/>
    <w:rsid w:val="00857801"/>
    <w:rsid w:val="008724B6"/>
    <w:rsid w:val="008908D2"/>
    <w:rsid w:val="008A0887"/>
    <w:rsid w:val="009004F6"/>
    <w:rsid w:val="00914A85"/>
    <w:rsid w:val="00926DD9"/>
    <w:rsid w:val="0095052E"/>
    <w:rsid w:val="009D7141"/>
    <w:rsid w:val="009E3AAD"/>
    <w:rsid w:val="00A037FB"/>
    <w:rsid w:val="00A57CCD"/>
    <w:rsid w:val="00A639A1"/>
    <w:rsid w:val="00A72EB6"/>
    <w:rsid w:val="00A83028"/>
    <w:rsid w:val="00A8344B"/>
    <w:rsid w:val="00B10FB7"/>
    <w:rsid w:val="00B44B58"/>
    <w:rsid w:val="00B51B70"/>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01B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2023-10-05T18:14:00Z</dcterms:created>
  <dcterms:modified xsi:type="dcterms:W3CDTF">2023-10-05T18:15:00Z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