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FDF8" w14:textId="77777777" w:rsidR="003D5A67" w:rsidRPr="00EA2F14" w:rsidRDefault="003D5A67" w:rsidP="0075121D">
      <w:pPr>
        <w:ind w:right="0"/>
        <w:jc w:val="center"/>
        <w:rPr>
          <w:rFonts w:ascii="Arial" w:hAnsi="Arial" w:cs="Arial"/>
          <w:b/>
          <w:sz w:val="16"/>
          <w:szCs w:val="16"/>
        </w:rPr>
      </w:pPr>
    </w:p>
    <w:p w14:paraId="345EEC1C" w14:textId="77777777" w:rsidR="003D5A67" w:rsidRDefault="003D5A67"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894BFEB" w14:textId="77777777" w:rsidR="003D5A67" w:rsidRDefault="003D5A67"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3D937ABB" w14:textId="77777777" w:rsidR="003D5A67" w:rsidRPr="006448C1" w:rsidRDefault="003D5A67" w:rsidP="002C1074">
      <w:pPr>
        <w:spacing w:before="60"/>
        <w:ind w:right="0"/>
        <w:jc w:val="center"/>
        <w:rPr>
          <w:rFonts w:ascii="Arial" w:hAnsi="Arial" w:cs="Arial"/>
          <w:b/>
          <w:sz w:val="52"/>
          <w:szCs w:val="52"/>
        </w:rPr>
      </w:pPr>
      <w:r w:rsidRPr="00353B14">
        <w:rPr>
          <w:rFonts w:ascii="Arial" w:hAnsi="Arial" w:cs="Arial"/>
          <w:b/>
          <w:noProof/>
          <w:sz w:val="52"/>
          <w:szCs w:val="52"/>
        </w:rPr>
        <w:t>State of Florida</w:t>
      </w:r>
    </w:p>
    <w:p w14:paraId="5DD82209" w14:textId="77777777" w:rsidR="003D5A67" w:rsidRPr="002C1074" w:rsidRDefault="003D5A67"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3D5A67" w:rsidRPr="00F95A52" w14:paraId="39C08EF5"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9EA5C3" w14:textId="77777777" w:rsidR="003D5A67" w:rsidRPr="00F95A52" w:rsidRDefault="003D5A67"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C49F24C" w14:textId="77777777" w:rsidR="003D5A67" w:rsidRPr="004A716C" w:rsidRDefault="003D5A67"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BE119E3" w14:textId="77777777" w:rsidR="003D5A67" w:rsidRPr="004A716C" w:rsidRDefault="003D5A67"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AAEFDB" w14:textId="77777777" w:rsidR="003D5A67" w:rsidRPr="00F95A52" w:rsidRDefault="003D5A67"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3D5A67" w:rsidRPr="00F95A52" w14:paraId="00FFA3C3"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B392426" w14:textId="77777777" w:rsidR="003D5A67" w:rsidRPr="00F95A52" w:rsidRDefault="003D5A67"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4A2C82CC"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$2,871,983,534</w:t>
            </w:r>
          </w:p>
        </w:tc>
        <w:tc>
          <w:tcPr>
            <w:tcW w:w="1944" w:type="dxa"/>
            <w:tcBorders>
              <w:top w:val="single" w:sz="4" w:space="0" w:color="004B73"/>
              <w:left w:val="single" w:sz="4" w:space="0" w:color="auto"/>
              <w:bottom w:val="single" w:sz="4" w:space="0" w:color="auto"/>
              <w:right w:val="single" w:sz="4" w:space="0" w:color="auto"/>
            </w:tcBorders>
            <w:vAlign w:val="center"/>
          </w:tcPr>
          <w:p w14:paraId="28A2A068"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$2,888,953,899</w:t>
            </w:r>
          </w:p>
        </w:tc>
        <w:tc>
          <w:tcPr>
            <w:tcW w:w="1944" w:type="dxa"/>
            <w:tcBorders>
              <w:top w:val="single" w:sz="4" w:space="0" w:color="004B73"/>
              <w:left w:val="single" w:sz="4" w:space="0" w:color="auto"/>
              <w:bottom w:val="single" w:sz="4" w:space="0" w:color="auto"/>
              <w:right w:val="single" w:sz="4" w:space="0" w:color="auto"/>
            </w:tcBorders>
            <w:vAlign w:val="center"/>
          </w:tcPr>
          <w:p w14:paraId="01F07686" w14:textId="77777777" w:rsidR="003D5A67" w:rsidRPr="00F95A52" w:rsidRDefault="003D5A67" w:rsidP="00A8344B">
            <w:pPr>
              <w:spacing w:before="40" w:after="40"/>
              <w:ind w:right="144"/>
              <w:jc w:val="right"/>
              <w:rPr>
                <w:rFonts w:ascii="Arial" w:hAnsi="Arial" w:cs="Arial"/>
                <w:b/>
              </w:rPr>
            </w:pPr>
            <w:r w:rsidRPr="00353B14">
              <w:rPr>
                <w:rFonts w:ascii="Arial" w:hAnsi="Arial" w:cs="Arial"/>
                <w:b/>
                <w:noProof/>
              </w:rPr>
              <w:t>$5,760,937,433</w:t>
            </w:r>
          </w:p>
        </w:tc>
      </w:tr>
    </w:tbl>
    <w:p w14:paraId="6A3A2257" w14:textId="77777777" w:rsidR="003D5A67" w:rsidRPr="006448C1" w:rsidRDefault="003D5A67" w:rsidP="0075121D">
      <w:pPr>
        <w:spacing w:before="0"/>
        <w:rPr>
          <w:rFonts w:ascii="Arial" w:hAnsi="Arial" w:cs="Arial"/>
          <w:sz w:val="28"/>
          <w:szCs w:val="28"/>
        </w:rPr>
      </w:pPr>
    </w:p>
    <w:p w14:paraId="534464C6" w14:textId="77777777" w:rsidR="003D5A67" w:rsidRPr="00F95A52" w:rsidRDefault="003D5A67"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3D5A67" w:rsidRPr="00F95A52" w14:paraId="6768F9B3"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1DAF2B9" w14:textId="77777777" w:rsidR="003D5A67" w:rsidRPr="00F95A52" w:rsidRDefault="003D5A67"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9E612C" w14:textId="77777777" w:rsidR="003D5A67" w:rsidRPr="004A716C" w:rsidRDefault="003D5A67"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202B725" w14:textId="77777777" w:rsidR="003D5A67" w:rsidRPr="004A716C" w:rsidRDefault="003D5A67"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D38CEF8" w14:textId="77777777" w:rsidR="003D5A67" w:rsidRPr="00F95A52" w:rsidRDefault="003D5A67"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3D5A67" w:rsidRPr="00F95A52" w14:paraId="524A0B99"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14040AA" w14:textId="77777777" w:rsidR="003D5A67" w:rsidRPr="00F95A52" w:rsidRDefault="003D5A67"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8FD7E2B"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47,985</w:t>
            </w:r>
          </w:p>
        </w:tc>
        <w:tc>
          <w:tcPr>
            <w:tcW w:w="1944" w:type="dxa"/>
            <w:tcBorders>
              <w:top w:val="single" w:sz="4" w:space="0" w:color="004B73"/>
              <w:left w:val="single" w:sz="4" w:space="0" w:color="auto"/>
              <w:bottom w:val="single" w:sz="4" w:space="0" w:color="auto"/>
              <w:right w:val="single" w:sz="4" w:space="0" w:color="auto"/>
            </w:tcBorders>
            <w:vAlign w:val="center"/>
          </w:tcPr>
          <w:p w14:paraId="0FDE0B3F"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43,285</w:t>
            </w:r>
          </w:p>
        </w:tc>
        <w:tc>
          <w:tcPr>
            <w:tcW w:w="1944" w:type="dxa"/>
            <w:tcBorders>
              <w:top w:val="single" w:sz="4" w:space="0" w:color="004B73"/>
              <w:left w:val="single" w:sz="4" w:space="0" w:color="auto"/>
              <w:bottom w:val="single" w:sz="4" w:space="0" w:color="auto"/>
              <w:right w:val="single" w:sz="4" w:space="0" w:color="auto"/>
            </w:tcBorders>
            <w:vAlign w:val="center"/>
          </w:tcPr>
          <w:p w14:paraId="54621846" w14:textId="77777777" w:rsidR="003D5A67" w:rsidRPr="00F95A52" w:rsidRDefault="003D5A67" w:rsidP="00A8344B">
            <w:pPr>
              <w:spacing w:before="40" w:after="40"/>
              <w:ind w:right="144"/>
              <w:jc w:val="right"/>
              <w:rPr>
                <w:rFonts w:ascii="Arial" w:hAnsi="Arial" w:cs="Arial"/>
                <w:b/>
              </w:rPr>
            </w:pPr>
            <w:r w:rsidRPr="00353B14">
              <w:rPr>
                <w:rFonts w:ascii="Arial" w:hAnsi="Arial" w:cs="Arial"/>
                <w:b/>
                <w:noProof/>
              </w:rPr>
              <w:t>91,270</w:t>
            </w:r>
          </w:p>
        </w:tc>
      </w:tr>
      <w:tr w:rsidR="003D5A67" w:rsidRPr="00F95A52" w14:paraId="7975F59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DABC212" w14:textId="77777777" w:rsidR="003D5A67" w:rsidRPr="00F95A52" w:rsidRDefault="003D5A67"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41413668"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$2,364,979,820</w:t>
            </w:r>
          </w:p>
        </w:tc>
        <w:tc>
          <w:tcPr>
            <w:tcW w:w="1944" w:type="dxa"/>
            <w:tcBorders>
              <w:top w:val="single" w:sz="4" w:space="0" w:color="auto"/>
              <w:left w:val="single" w:sz="4" w:space="0" w:color="auto"/>
              <w:bottom w:val="single" w:sz="4" w:space="0" w:color="auto"/>
              <w:right w:val="single" w:sz="4" w:space="0" w:color="auto"/>
            </w:tcBorders>
            <w:vAlign w:val="center"/>
          </w:tcPr>
          <w:p w14:paraId="7DD11602"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$1,430,639,123</w:t>
            </w:r>
          </w:p>
        </w:tc>
        <w:tc>
          <w:tcPr>
            <w:tcW w:w="1944" w:type="dxa"/>
            <w:tcBorders>
              <w:top w:val="single" w:sz="4" w:space="0" w:color="auto"/>
              <w:left w:val="single" w:sz="4" w:space="0" w:color="auto"/>
              <w:bottom w:val="single" w:sz="4" w:space="0" w:color="auto"/>
              <w:right w:val="single" w:sz="4" w:space="0" w:color="auto"/>
            </w:tcBorders>
            <w:vAlign w:val="center"/>
          </w:tcPr>
          <w:p w14:paraId="59464FF3" w14:textId="77777777" w:rsidR="003D5A67" w:rsidRPr="00F95A52" w:rsidRDefault="003D5A67" w:rsidP="00A8344B">
            <w:pPr>
              <w:spacing w:before="40" w:after="40"/>
              <w:ind w:right="144"/>
              <w:jc w:val="right"/>
              <w:rPr>
                <w:rFonts w:ascii="Arial" w:hAnsi="Arial" w:cs="Arial"/>
                <w:b/>
              </w:rPr>
            </w:pPr>
            <w:r w:rsidRPr="00353B14">
              <w:rPr>
                <w:rFonts w:ascii="Arial" w:hAnsi="Arial" w:cs="Arial"/>
                <w:b/>
                <w:noProof/>
              </w:rPr>
              <w:t>$3,795,618,943</w:t>
            </w:r>
          </w:p>
        </w:tc>
      </w:tr>
      <w:tr w:rsidR="003D5A67" w:rsidRPr="00F95A52" w14:paraId="640B2A0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5C8E28" w14:textId="77777777" w:rsidR="003D5A67" w:rsidRPr="00F95A52" w:rsidRDefault="003D5A67"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22C673C4"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$99,355,666</w:t>
            </w:r>
          </w:p>
        </w:tc>
        <w:tc>
          <w:tcPr>
            <w:tcW w:w="1944" w:type="dxa"/>
            <w:tcBorders>
              <w:top w:val="single" w:sz="4" w:space="0" w:color="auto"/>
              <w:left w:val="single" w:sz="4" w:space="0" w:color="auto"/>
              <w:bottom w:val="single" w:sz="4" w:space="0" w:color="auto"/>
              <w:right w:val="single" w:sz="4" w:space="0" w:color="auto"/>
            </w:tcBorders>
            <w:vAlign w:val="center"/>
          </w:tcPr>
          <w:p w14:paraId="3253FAE0"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$94,207,004</w:t>
            </w:r>
          </w:p>
        </w:tc>
        <w:tc>
          <w:tcPr>
            <w:tcW w:w="1944" w:type="dxa"/>
            <w:tcBorders>
              <w:top w:val="single" w:sz="4" w:space="0" w:color="auto"/>
              <w:left w:val="single" w:sz="4" w:space="0" w:color="auto"/>
              <w:bottom w:val="single" w:sz="4" w:space="0" w:color="auto"/>
              <w:right w:val="single" w:sz="4" w:space="0" w:color="auto"/>
            </w:tcBorders>
            <w:vAlign w:val="center"/>
          </w:tcPr>
          <w:p w14:paraId="5ACC2097" w14:textId="77777777" w:rsidR="003D5A67" w:rsidRPr="00F95A52" w:rsidRDefault="003D5A67" w:rsidP="00A8344B">
            <w:pPr>
              <w:spacing w:before="40" w:after="40"/>
              <w:ind w:right="144"/>
              <w:jc w:val="right"/>
              <w:rPr>
                <w:rFonts w:ascii="Arial" w:hAnsi="Arial" w:cs="Arial"/>
                <w:b/>
              </w:rPr>
            </w:pPr>
            <w:r w:rsidRPr="00353B14">
              <w:rPr>
                <w:rFonts w:ascii="Arial" w:hAnsi="Arial" w:cs="Arial"/>
                <w:b/>
                <w:noProof/>
              </w:rPr>
              <w:t>$193,562,670</w:t>
            </w:r>
          </w:p>
        </w:tc>
      </w:tr>
      <w:tr w:rsidR="003D5A67" w:rsidRPr="00F95A52" w14:paraId="741DF79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5935D4" w14:textId="77777777" w:rsidR="003D5A67" w:rsidRPr="00F95A52" w:rsidRDefault="003D5A67"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4872B838"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$88,091,166</w:t>
            </w:r>
          </w:p>
        </w:tc>
        <w:tc>
          <w:tcPr>
            <w:tcW w:w="1944" w:type="dxa"/>
            <w:tcBorders>
              <w:top w:val="single" w:sz="4" w:space="0" w:color="auto"/>
              <w:left w:val="single" w:sz="4" w:space="0" w:color="auto"/>
              <w:bottom w:val="single" w:sz="4" w:space="0" w:color="auto"/>
              <w:right w:val="single" w:sz="4" w:space="0" w:color="auto"/>
            </w:tcBorders>
            <w:vAlign w:val="center"/>
          </w:tcPr>
          <w:p w14:paraId="74120AA4"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$88,291,329</w:t>
            </w:r>
          </w:p>
        </w:tc>
        <w:tc>
          <w:tcPr>
            <w:tcW w:w="1944" w:type="dxa"/>
            <w:tcBorders>
              <w:top w:val="single" w:sz="4" w:space="0" w:color="auto"/>
              <w:left w:val="single" w:sz="4" w:space="0" w:color="auto"/>
              <w:bottom w:val="single" w:sz="4" w:space="0" w:color="auto"/>
              <w:right w:val="single" w:sz="4" w:space="0" w:color="auto"/>
            </w:tcBorders>
            <w:vAlign w:val="center"/>
          </w:tcPr>
          <w:p w14:paraId="732F2EA9" w14:textId="77777777" w:rsidR="003D5A67" w:rsidRPr="00F95A52" w:rsidRDefault="003D5A67" w:rsidP="00A8344B">
            <w:pPr>
              <w:spacing w:before="40" w:after="40"/>
              <w:ind w:right="144"/>
              <w:jc w:val="right"/>
              <w:rPr>
                <w:rFonts w:ascii="Arial" w:hAnsi="Arial" w:cs="Arial"/>
                <w:b/>
              </w:rPr>
            </w:pPr>
            <w:r w:rsidRPr="00353B14">
              <w:rPr>
                <w:rFonts w:ascii="Arial" w:hAnsi="Arial" w:cs="Arial"/>
                <w:b/>
                <w:noProof/>
              </w:rPr>
              <w:t>$176,382,495</w:t>
            </w:r>
          </w:p>
        </w:tc>
      </w:tr>
      <w:tr w:rsidR="003D5A67" w:rsidRPr="00F95A52" w14:paraId="7549617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CB1235E" w14:textId="77777777" w:rsidR="003D5A67" w:rsidRPr="00F95A52" w:rsidRDefault="003D5A67"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2A6A530"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$507,228,440</w:t>
            </w:r>
          </w:p>
        </w:tc>
        <w:tc>
          <w:tcPr>
            <w:tcW w:w="1944" w:type="dxa"/>
            <w:tcBorders>
              <w:top w:val="single" w:sz="4" w:space="0" w:color="auto"/>
              <w:left w:val="single" w:sz="4" w:space="0" w:color="auto"/>
              <w:bottom w:val="single" w:sz="4" w:space="0" w:color="auto"/>
              <w:right w:val="single" w:sz="4" w:space="0" w:color="auto"/>
            </w:tcBorders>
            <w:vAlign w:val="center"/>
          </w:tcPr>
          <w:p w14:paraId="7E1C0CAF" w14:textId="77777777" w:rsidR="003D5A67" w:rsidRPr="00F95A52" w:rsidRDefault="003D5A67" w:rsidP="00A8344B">
            <w:pPr>
              <w:spacing w:before="40" w:after="40"/>
              <w:ind w:right="144"/>
              <w:jc w:val="right"/>
              <w:rPr>
                <w:rFonts w:ascii="Arial" w:hAnsi="Arial" w:cs="Arial"/>
              </w:rPr>
            </w:pPr>
            <w:r w:rsidRPr="00353B14">
              <w:rPr>
                <w:rFonts w:ascii="Arial" w:hAnsi="Arial" w:cs="Arial"/>
                <w:noProof/>
              </w:rPr>
              <w:t>$294,771,216</w:t>
            </w:r>
          </w:p>
        </w:tc>
        <w:tc>
          <w:tcPr>
            <w:tcW w:w="1944" w:type="dxa"/>
            <w:tcBorders>
              <w:top w:val="single" w:sz="4" w:space="0" w:color="auto"/>
              <w:left w:val="single" w:sz="4" w:space="0" w:color="auto"/>
              <w:bottom w:val="single" w:sz="4" w:space="0" w:color="auto"/>
              <w:right w:val="single" w:sz="4" w:space="0" w:color="auto"/>
            </w:tcBorders>
            <w:vAlign w:val="center"/>
          </w:tcPr>
          <w:p w14:paraId="151F854C" w14:textId="77777777" w:rsidR="003D5A67" w:rsidRPr="00F95A52" w:rsidRDefault="003D5A67" w:rsidP="00A8344B">
            <w:pPr>
              <w:spacing w:before="40" w:after="40"/>
              <w:ind w:right="144"/>
              <w:jc w:val="right"/>
              <w:rPr>
                <w:rFonts w:ascii="Arial" w:hAnsi="Arial" w:cs="Arial"/>
                <w:b/>
              </w:rPr>
            </w:pPr>
            <w:r w:rsidRPr="00353B14">
              <w:rPr>
                <w:rFonts w:ascii="Arial" w:hAnsi="Arial" w:cs="Arial"/>
                <w:b/>
                <w:noProof/>
              </w:rPr>
              <w:t>$801,999,656</w:t>
            </w:r>
          </w:p>
        </w:tc>
      </w:tr>
    </w:tbl>
    <w:p w14:paraId="1B2DF10C" w14:textId="77777777" w:rsidR="003D5A67" w:rsidRPr="006448C1" w:rsidRDefault="003D5A67" w:rsidP="0075121D">
      <w:pPr>
        <w:spacing w:before="0"/>
        <w:rPr>
          <w:rFonts w:ascii="Arial" w:hAnsi="Arial" w:cs="Arial"/>
          <w:sz w:val="28"/>
          <w:szCs w:val="28"/>
        </w:rPr>
      </w:pPr>
    </w:p>
    <w:p w14:paraId="4C851DEB" w14:textId="77777777" w:rsidR="003D5A67" w:rsidRPr="00F95A52" w:rsidRDefault="003D5A67"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$2.9 billion</w:t>
      </w:r>
    </w:p>
    <w:tbl>
      <w:tblPr>
        <w:tblW w:w="0" w:type="auto"/>
        <w:jc w:val="center"/>
        <w:tblLayout w:type="fixed"/>
        <w:tblLook w:val="01E0" w:firstRow="1" w:lastRow="1" w:firstColumn="1" w:lastColumn="1" w:noHBand="0" w:noVBand="0"/>
      </w:tblPr>
      <w:tblGrid>
        <w:gridCol w:w="3888"/>
        <w:gridCol w:w="1944"/>
        <w:gridCol w:w="1944"/>
        <w:gridCol w:w="1944"/>
      </w:tblGrid>
      <w:tr w:rsidR="003D5A67" w:rsidRPr="00F95A52" w14:paraId="10E84C5D"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9D9A1EE" w14:textId="77777777" w:rsidR="003D5A67" w:rsidRPr="00F95A52" w:rsidRDefault="003D5A67"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25EDF9" w14:textId="77777777" w:rsidR="003D5A67" w:rsidRPr="00F95A52" w:rsidRDefault="003D5A67"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3271A02" w14:textId="77777777" w:rsidR="003D5A67" w:rsidRPr="00F95A52" w:rsidRDefault="003D5A6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E1DB38B" w14:textId="77777777" w:rsidR="003D5A67" w:rsidRPr="00F95A52" w:rsidRDefault="003D5A6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7D95CA" w14:textId="77777777" w:rsidR="003D5A67" w:rsidRPr="00F95A52" w:rsidRDefault="003D5A6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D5A67" w:rsidRPr="00F95A52" w14:paraId="0A9E73F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AC64781" w14:textId="77777777" w:rsidR="003D5A67" w:rsidRPr="00F95A52" w:rsidRDefault="003D5A67"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63B1F0C9"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55,969,253</w:t>
            </w:r>
          </w:p>
        </w:tc>
        <w:tc>
          <w:tcPr>
            <w:tcW w:w="1944" w:type="dxa"/>
            <w:tcBorders>
              <w:top w:val="single" w:sz="4" w:space="0" w:color="004B73"/>
              <w:left w:val="single" w:sz="4" w:space="0" w:color="auto"/>
              <w:bottom w:val="single" w:sz="4" w:space="0" w:color="auto"/>
              <w:right w:val="single" w:sz="4" w:space="0" w:color="auto"/>
            </w:tcBorders>
            <w:vAlign w:val="center"/>
          </w:tcPr>
          <w:p w14:paraId="3C6F2F74"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7,704,527</w:t>
            </w:r>
          </w:p>
        </w:tc>
        <w:tc>
          <w:tcPr>
            <w:tcW w:w="1944" w:type="dxa"/>
            <w:tcBorders>
              <w:top w:val="single" w:sz="4" w:space="0" w:color="004B73"/>
              <w:left w:val="single" w:sz="4" w:space="0" w:color="auto"/>
              <w:bottom w:val="single" w:sz="4" w:space="0" w:color="auto"/>
              <w:right w:val="single" w:sz="4" w:space="0" w:color="auto"/>
            </w:tcBorders>
            <w:vAlign w:val="center"/>
          </w:tcPr>
          <w:p w14:paraId="107C4637" w14:textId="77777777" w:rsidR="003D5A67" w:rsidRPr="00F95A52" w:rsidRDefault="003D5A67" w:rsidP="009E3AAD">
            <w:pPr>
              <w:spacing w:before="40" w:after="40"/>
              <w:ind w:right="144"/>
              <w:jc w:val="right"/>
              <w:rPr>
                <w:rFonts w:ascii="Arial" w:hAnsi="Arial" w:cs="Arial"/>
                <w:b/>
              </w:rPr>
            </w:pPr>
            <w:r w:rsidRPr="00353B14">
              <w:rPr>
                <w:rFonts w:ascii="Arial" w:hAnsi="Arial" w:cs="Arial"/>
                <w:b/>
                <w:noProof/>
              </w:rPr>
              <w:t>63,673,780</w:t>
            </w:r>
          </w:p>
        </w:tc>
      </w:tr>
      <w:tr w:rsidR="003D5A67" w:rsidRPr="00F95A52" w14:paraId="025446B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BD479BD" w14:textId="77777777" w:rsidR="003D5A67" w:rsidRPr="00F95A52" w:rsidRDefault="003D5A67"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214F36C8"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87.9%</w:t>
            </w:r>
          </w:p>
        </w:tc>
        <w:tc>
          <w:tcPr>
            <w:tcW w:w="1944" w:type="dxa"/>
            <w:tcBorders>
              <w:top w:val="single" w:sz="4" w:space="0" w:color="auto"/>
              <w:left w:val="single" w:sz="4" w:space="0" w:color="auto"/>
              <w:bottom w:val="single" w:sz="4" w:space="0" w:color="auto"/>
              <w:right w:val="single" w:sz="4" w:space="0" w:color="auto"/>
            </w:tcBorders>
            <w:vAlign w:val="center"/>
          </w:tcPr>
          <w:p w14:paraId="76F55884"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12.1%</w:t>
            </w:r>
          </w:p>
        </w:tc>
        <w:tc>
          <w:tcPr>
            <w:tcW w:w="1944" w:type="dxa"/>
            <w:tcBorders>
              <w:top w:val="single" w:sz="4" w:space="0" w:color="auto"/>
              <w:left w:val="single" w:sz="4" w:space="0" w:color="auto"/>
              <w:bottom w:val="single" w:sz="4" w:space="0" w:color="auto"/>
              <w:right w:val="single" w:sz="4" w:space="0" w:color="auto"/>
            </w:tcBorders>
            <w:vAlign w:val="center"/>
          </w:tcPr>
          <w:p w14:paraId="3D51B331" w14:textId="77777777" w:rsidR="003D5A67" w:rsidRPr="00F95A52" w:rsidRDefault="003D5A67" w:rsidP="009E3AAD">
            <w:pPr>
              <w:spacing w:before="40" w:after="40"/>
              <w:ind w:right="144"/>
              <w:jc w:val="right"/>
              <w:rPr>
                <w:rFonts w:ascii="Arial" w:hAnsi="Arial" w:cs="Arial"/>
              </w:rPr>
            </w:pPr>
            <w:r w:rsidRPr="00F95A52">
              <w:rPr>
                <w:rFonts w:ascii="Arial" w:hAnsi="Arial" w:cs="Arial"/>
              </w:rPr>
              <w:t>100.0%</w:t>
            </w:r>
          </w:p>
        </w:tc>
      </w:tr>
      <w:tr w:rsidR="003D5A67" w:rsidRPr="00F95A52" w14:paraId="6BEEF3D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62A24EF" w14:textId="77777777" w:rsidR="003D5A67" w:rsidRPr="00F95A52" w:rsidRDefault="003D5A67"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49D7DD16"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$38.86</w:t>
            </w:r>
          </w:p>
        </w:tc>
        <w:tc>
          <w:tcPr>
            <w:tcW w:w="1944" w:type="dxa"/>
            <w:tcBorders>
              <w:top w:val="single" w:sz="4" w:space="0" w:color="auto"/>
              <w:left w:val="single" w:sz="4" w:space="0" w:color="auto"/>
              <w:bottom w:val="single" w:sz="4" w:space="0" w:color="auto"/>
              <w:right w:val="single" w:sz="4" w:space="0" w:color="auto"/>
            </w:tcBorders>
            <w:vAlign w:val="center"/>
          </w:tcPr>
          <w:p w14:paraId="794973EC"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$89.16</w:t>
            </w:r>
          </w:p>
        </w:tc>
        <w:tc>
          <w:tcPr>
            <w:tcW w:w="1944" w:type="dxa"/>
            <w:tcBorders>
              <w:top w:val="single" w:sz="4" w:space="0" w:color="auto"/>
              <w:left w:val="single" w:sz="4" w:space="0" w:color="auto"/>
              <w:bottom w:val="single" w:sz="4" w:space="0" w:color="auto"/>
              <w:right w:val="single" w:sz="4" w:space="0" w:color="auto"/>
            </w:tcBorders>
            <w:vAlign w:val="center"/>
          </w:tcPr>
          <w:p w14:paraId="11F12A42"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$44.92</w:t>
            </w:r>
          </w:p>
        </w:tc>
      </w:tr>
      <w:tr w:rsidR="003D5A67" w:rsidRPr="00F95A52" w14:paraId="053914D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90CDB4A" w14:textId="77777777" w:rsidR="003D5A67" w:rsidRPr="00F95A52" w:rsidRDefault="003D5A67" w:rsidP="00FE45E3">
            <w:pPr>
              <w:spacing w:before="40" w:after="40"/>
              <w:rPr>
                <w:rFonts w:ascii="Arial" w:hAnsi="Arial" w:cs="Arial"/>
                <w:b/>
              </w:rPr>
            </w:pPr>
            <w:r w:rsidRPr="00F95A52">
              <w:rPr>
                <w:rFonts w:ascii="Arial" w:hAnsi="Arial" w:cs="Arial"/>
                <w:b/>
              </w:rPr>
              <w:t>Total Event-Related Expenditures</w:t>
            </w:r>
            <w:r w:rsidRPr="00755A08">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0D45869E" w14:textId="77777777" w:rsidR="003D5A67" w:rsidRPr="00F95A52" w:rsidRDefault="003D5A67" w:rsidP="009E3AAD">
            <w:pPr>
              <w:spacing w:before="40" w:after="40"/>
              <w:ind w:right="144"/>
              <w:jc w:val="right"/>
              <w:rPr>
                <w:rFonts w:ascii="Arial" w:hAnsi="Arial" w:cs="Arial"/>
                <w:b/>
              </w:rPr>
            </w:pPr>
            <w:r w:rsidRPr="00353B14">
              <w:rPr>
                <w:rFonts w:ascii="Arial" w:hAnsi="Arial" w:cs="Arial"/>
                <w:b/>
                <w:noProof/>
              </w:rPr>
              <w:t>$1,601,234,028</w:t>
            </w:r>
          </w:p>
        </w:tc>
        <w:tc>
          <w:tcPr>
            <w:tcW w:w="1944" w:type="dxa"/>
            <w:tcBorders>
              <w:top w:val="single" w:sz="4" w:space="0" w:color="auto"/>
              <w:left w:val="single" w:sz="4" w:space="0" w:color="auto"/>
              <w:bottom w:val="single" w:sz="4" w:space="0" w:color="auto"/>
              <w:right w:val="single" w:sz="4" w:space="0" w:color="auto"/>
            </w:tcBorders>
            <w:vAlign w:val="center"/>
          </w:tcPr>
          <w:p w14:paraId="3F4A21FB" w14:textId="77777777" w:rsidR="003D5A67" w:rsidRPr="00F95A52" w:rsidRDefault="003D5A67" w:rsidP="009E3AAD">
            <w:pPr>
              <w:spacing w:before="40" w:after="40"/>
              <w:ind w:right="144"/>
              <w:jc w:val="right"/>
              <w:rPr>
                <w:rFonts w:ascii="Arial" w:hAnsi="Arial" w:cs="Arial"/>
                <w:b/>
              </w:rPr>
            </w:pPr>
            <w:r w:rsidRPr="00353B14">
              <w:rPr>
                <w:rFonts w:ascii="Arial" w:hAnsi="Arial" w:cs="Arial"/>
                <w:b/>
                <w:noProof/>
              </w:rPr>
              <w:t>$1,287,719,871</w:t>
            </w:r>
          </w:p>
        </w:tc>
        <w:tc>
          <w:tcPr>
            <w:tcW w:w="1944" w:type="dxa"/>
            <w:tcBorders>
              <w:top w:val="single" w:sz="4" w:space="0" w:color="auto"/>
              <w:left w:val="single" w:sz="4" w:space="0" w:color="auto"/>
              <w:bottom w:val="single" w:sz="4" w:space="0" w:color="auto"/>
              <w:right w:val="single" w:sz="4" w:space="0" w:color="auto"/>
            </w:tcBorders>
            <w:vAlign w:val="center"/>
          </w:tcPr>
          <w:p w14:paraId="1A067812" w14:textId="77777777" w:rsidR="003D5A67" w:rsidRPr="00F95A52" w:rsidRDefault="003D5A67" w:rsidP="009E3AAD">
            <w:pPr>
              <w:spacing w:before="40" w:after="40"/>
              <w:ind w:right="144"/>
              <w:jc w:val="right"/>
              <w:rPr>
                <w:rFonts w:ascii="Arial" w:hAnsi="Arial" w:cs="Arial"/>
                <w:b/>
              </w:rPr>
            </w:pPr>
            <w:r w:rsidRPr="00353B14">
              <w:rPr>
                <w:rFonts w:ascii="Arial" w:hAnsi="Arial" w:cs="Arial"/>
                <w:b/>
                <w:noProof/>
              </w:rPr>
              <w:t>$2,888,953,899</w:t>
            </w:r>
          </w:p>
        </w:tc>
      </w:tr>
    </w:tbl>
    <w:p w14:paraId="79E269AD" w14:textId="77777777" w:rsidR="003D5A67" w:rsidRPr="006448C1" w:rsidRDefault="003D5A67" w:rsidP="0075121D">
      <w:pPr>
        <w:spacing w:before="0"/>
        <w:rPr>
          <w:rFonts w:ascii="Arial" w:hAnsi="Arial" w:cs="Arial"/>
          <w:sz w:val="28"/>
          <w:szCs w:val="28"/>
        </w:rPr>
      </w:pPr>
    </w:p>
    <w:p w14:paraId="7DFD1AAA" w14:textId="77777777" w:rsidR="003D5A67" w:rsidRPr="00F95A52" w:rsidRDefault="003D5A67"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$44.92</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3D5A67" w:rsidRPr="00F95A52" w14:paraId="3A015AA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1F4DFAB" w14:textId="77777777" w:rsidR="003D5A67" w:rsidRPr="00F95A52" w:rsidRDefault="003D5A67"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35A352" w14:textId="77777777" w:rsidR="003D5A67" w:rsidRPr="00F95A52" w:rsidRDefault="003D5A67"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6C778E6" w14:textId="77777777" w:rsidR="003D5A67" w:rsidRPr="00F95A52" w:rsidRDefault="003D5A6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75EFEA" w14:textId="77777777" w:rsidR="003D5A67" w:rsidRPr="00F95A52" w:rsidRDefault="003D5A6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081AE1C" w14:textId="77777777" w:rsidR="003D5A67" w:rsidRPr="00F95A52" w:rsidRDefault="003D5A6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D5A67" w:rsidRPr="00F95A52" w14:paraId="2976420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0FFF436" w14:textId="77777777" w:rsidR="003D5A67" w:rsidRPr="00F95A52" w:rsidRDefault="003D5A67"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5648AE42"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$15.93</w:t>
            </w:r>
          </w:p>
        </w:tc>
        <w:tc>
          <w:tcPr>
            <w:tcW w:w="1944" w:type="dxa"/>
            <w:tcBorders>
              <w:top w:val="single" w:sz="4" w:space="0" w:color="004B73"/>
              <w:left w:val="single" w:sz="4" w:space="0" w:color="auto"/>
              <w:bottom w:val="single" w:sz="4" w:space="0" w:color="auto"/>
              <w:right w:val="single" w:sz="4" w:space="0" w:color="auto"/>
            </w:tcBorders>
            <w:vAlign w:val="center"/>
          </w:tcPr>
          <w:p w14:paraId="3D51F05F"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$24.95</w:t>
            </w:r>
          </w:p>
        </w:tc>
        <w:tc>
          <w:tcPr>
            <w:tcW w:w="1944" w:type="dxa"/>
            <w:tcBorders>
              <w:top w:val="single" w:sz="4" w:space="0" w:color="004B73"/>
              <w:left w:val="single" w:sz="4" w:space="0" w:color="auto"/>
              <w:bottom w:val="single" w:sz="4" w:space="0" w:color="auto"/>
              <w:right w:val="single" w:sz="4" w:space="0" w:color="auto"/>
            </w:tcBorders>
            <w:vAlign w:val="center"/>
          </w:tcPr>
          <w:p w14:paraId="0B7F308D"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$17.02</w:t>
            </w:r>
          </w:p>
        </w:tc>
      </w:tr>
      <w:tr w:rsidR="003D5A67" w:rsidRPr="00F95A52" w14:paraId="10959A1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8CEDD5B" w14:textId="77777777" w:rsidR="003D5A67" w:rsidRPr="00F95A52" w:rsidRDefault="003D5A67"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730EC05A"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$5.67</w:t>
            </w:r>
          </w:p>
        </w:tc>
        <w:tc>
          <w:tcPr>
            <w:tcW w:w="1944" w:type="dxa"/>
            <w:tcBorders>
              <w:top w:val="single" w:sz="4" w:space="0" w:color="auto"/>
              <w:left w:val="single" w:sz="4" w:space="0" w:color="auto"/>
              <w:bottom w:val="single" w:sz="4" w:space="0" w:color="auto"/>
              <w:right w:val="single" w:sz="4" w:space="0" w:color="auto"/>
            </w:tcBorders>
            <w:vAlign w:val="center"/>
          </w:tcPr>
          <w:p w14:paraId="17F623CD"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$9.20</w:t>
            </w:r>
          </w:p>
        </w:tc>
        <w:tc>
          <w:tcPr>
            <w:tcW w:w="1944" w:type="dxa"/>
            <w:tcBorders>
              <w:top w:val="single" w:sz="4" w:space="0" w:color="auto"/>
              <w:left w:val="single" w:sz="4" w:space="0" w:color="auto"/>
              <w:bottom w:val="single" w:sz="4" w:space="0" w:color="auto"/>
              <w:right w:val="single" w:sz="4" w:space="0" w:color="auto"/>
            </w:tcBorders>
            <w:vAlign w:val="center"/>
          </w:tcPr>
          <w:p w14:paraId="58C8208D"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$6.10</w:t>
            </w:r>
          </w:p>
        </w:tc>
      </w:tr>
      <w:tr w:rsidR="003D5A67" w:rsidRPr="00F95A52" w14:paraId="5D6ADD2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645282A" w14:textId="77777777" w:rsidR="003D5A67" w:rsidRPr="00F95A52" w:rsidRDefault="003D5A67"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3622BBDC"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$4.55</w:t>
            </w:r>
          </w:p>
        </w:tc>
        <w:tc>
          <w:tcPr>
            <w:tcW w:w="1944" w:type="dxa"/>
            <w:tcBorders>
              <w:top w:val="single" w:sz="4" w:space="0" w:color="auto"/>
              <w:left w:val="single" w:sz="4" w:space="0" w:color="auto"/>
              <w:bottom w:val="single" w:sz="4" w:space="0" w:color="auto"/>
              <w:right w:val="single" w:sz="4" w:space="0" w:color="auto"/>
            </w:tcBorders>
            <w:vAlign w:val="center"/>
          </w:tcPr>
          <w:p w14:paraId="6D8DB046"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$31.67</w:t>
            </w:r>
          </w:p>
        </w:tc>
        <w:tc>
          <w:tcPr>
            <w:tcW w:w="1944" w:type="dxa"/>
            <w:tcBorders>
              <w:top w:val="single" w:sz="4" w:space="0" w:color="auto"/>
              <w:left w:val="single" w:sz="4" w:space="0" w:color="auto"/>
              <w:bottom w:val="single" w:sz="4" w:space="0" w:color="auto"/>
              <w:right w:val="single" w:sz="4" w:space="0" w:color="auto"/>
            </w:tcBorders>
            <w:vAlign w:val="center"/>
          </w:tcPr>
          <w:p w14:paraId="6FB066F6"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$7.83</w:t>
            </w:r>
          </w:p>
        </w:tc>
      </w:tr>
      <w:tr w:rsidR="003D5A67" w:rsidRPr="00F95A52" w14:paraId="4781EC8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7B42A9D" w14:textId="77777777" w:rsidR="003D5A67" w:rsidRPr="00F95A52" w:rsidRDefault="003D5A67"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05D3C160"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$4.47</w:t>
            </w:r>
          </w:p>
        </w:tc>
        <w:tc>
          <w:tcPr>
            <w:tcW w:w="1944" w:type="dxa"/>
            <w:tcBorders>
              <w:top w:val="single" w:sz="4" w:space="0" w:color="auto"/>
              <w:left w:val="single" w:sz="4" w:space="0" w:color="auto"/>
              <w:bottom w:val="single" w:sz="4" w:space="0" w:color="auto"/>
              <w:right w:val="single" w:sz="4" w:space="0" w:color="auto"/>
            </w:tcBorders>
            <w:vAlign w:val="center"/>
          </w:tcPr>
          <w:p w14:paraId="27AE286A"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$8.23</w:t>
            </w:r>
          </w:p>
        </w:tc>
        <w:tc>
          <w:tcPr>
            <w:tcW w:w="1944" w:type="dxa"/>
            <w:tcBorders>
              <w:top w:val="single" w:sz="4" w:space="0" w:color="auto"/>
              <w:left w:val="single" w:sz="4" w:space="0" w:color="auto"/>
              <w:bottom w:val="single" w:sz="4" w:space="0" w:color="auto"/>
              <w:right w:val="single" w:sz="4" w:space="0" w:color="auto"/>
            </w:tcBorders>
            <w:vAlign w:val="center"/>
          </w:tcPr>
          <w:p w14:paraId="5F51283F"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$4.92</w:t>
            </w:r>
          </w:p>
        </w:tc>
      </w:tr>
      <w:tr w:rsidR="003D5A67" w:rsidRPr="00F95A52" w14:paraId="25228B1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E5ACEC1" w14:textId="77777777" w:rsidR="003D5A67" w:rsidRPr="00F95A52" w:rsidRDefault="003D5A67"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5CBA9D4D"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$3.47</w:t>
            </w:r>
          </w:p>
        </w:tc>
        <w:tc>
          <w:tcPr>
            <w:tcW w:w="1944" w:type="dxa"/>
            <w:tcBorders>
              <w:top w:val="single" w:sz="4" w:space="0" w:color="auto"/>
              <w:left w:val="single" w:sz="4" w:space="0" w:color="auto"/>
              <w:bottom w:val="single" w:sz="4" w:space="0" w:color="auto"/>
              <w:right w:val="single" w:sz="4" w:space="0" w:color="auto"/>
            </w:tcBorders>
            <w:vAlign w:val="center"/>
          </w:tcPr>
          <w:p w14:paraId="7E316EFB"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$4.65</w:t>
            </w:r>
          </w:p>
        </w:tc>
        <w:tc>
          <w:tcPr>
            <w:tcW w:w="1944" w:type="dxa"/>
            <w:tcBorders>
              <w:top w:val="single" w:sz="4" w:space="0" w:color="auto"/>
              <w:left w:val="single" w:sz="4" w:space="0" w:color="auto"/>
              <w:bottom w:val="single" w:sz="4" w:space="0" w:color="auto"/>
              <w:right w:val="single" w:sz="4" w:space="0" w:color="auto"/>
            </w:tcBorders>
            <w:vAlign w:val="center"/>
          </w:tcPr>
          <w:p w14:paraId="497B957C"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$3.61</w:t>
            </w:r>
          </w:p>
        </w:tc>
      </w:tr>
      <w:tr w:rsidR="003D5A67" w:rsidRPr="00F95A52" w14:paraId="75BF243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93ED16A" w14:textId="77777777" w:rsidR="003D5A67" w:rsidRPr="00F95A52" w:rsidRDefault="003D5A67"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39F4A41A"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$2.71</w:t>
            </w:r>
          </w:p>
        </w:tc>
        <w:tc>
          <w:tcPr>
            <w:tcW w:w="1944" w:type="dxa"/>
            <w:tcBorders>
              <w:top w:val="single" w:sz="4" w:space="0" w:color="auto"/>
              <w:left w:val="single" w:sz="4" w:space="0" w:color="auto"/>
              <w:bottom w:val="single" w:sz="4" w:space="0" w:color="auto"/>
              <w:right w:val="single" w:sz="4" w:space="0" w:color="auto"/>
            </w:tcBorders>
            <w:vAlign w:val="center"/>
          </w:tcPr>
          <w:p w14:paraId="7948560E"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$6.32</w:t>
            </w:r>
          </w:p>
        </w:tc>
        <w:tc>
          <w:tcPr>
            <w:tcW w:w="1944" w:type="dxa"/>
            <w:tcBorders>
              <w:top w:val="single" w:sz="4" w:space="0" w:color="auto"/>
              <w:left w:val="single" w:sz="4" w:space="0" w:color="auto"/>
              <w:bottom w:val="single" w:sz="4" w:space="0" w:color="auto"/>
              <w:right w:val="single" w:sz="4" w:space="0" w:color="auto"/>
            </w:tcBorders>
            <w:vAlign w:val="center"/>
          </w:tcPr>
          <w:p w14:paraId="671A4467"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$3.14</w:t>
            </w:r>
          </w:p>
        </w:tc>
      </w:tr>
      <w:tr w:rsidR="003D5A67" w:rsidRPr="00F95A52" w14:paraId="1C556AD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DD5B66" w14:textId="77777777" w:rsidR="003D5A67" w:rsidRPr="00F95A52" w:rsidRDefault="003D5A67"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070836FE"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$0.67</w:t>
            </w:r>
          </w:p>
        </w:tc>
        <w:tc>
          <w:tcPr>
            <w:tcW w:w="1944" w:type="dxa"/>
            <w:tcBorders>
              <w:top w:val="single" w:sz="4" w:space="0" w:color="auto"/>
              <w:left w:val="single" w:sz="4" w:space="0" w:color="auto"/>
              <w:bottom w:val="single" w:sz="4" w:space="0" w:color="auto"/>
              <w:right w:val="single" w:sz="4" w:space="0" w:color="auto"/>
            </w:tcBorders>
            <w:vAlign w:val="center"/>
          </w:tcPr>
          <w:p w14:paraId="61326711"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$0.79</w:t>
            </w:r>
          </w:p>
        </w:tc>
        <w:tc>
          <w:tcPr>
            <w:tcW w:w="1944" w:type="dxa"/>
            <w:tcBorders>
              <w:top w:val="single" w:sz="4" w:space="0" w:color="auto"/>
              <w:left w:val="single" w:sz="4" w:space="0" w:color="auto"/>
              <w:bottom w:val="single" w:sz="4" w:space="0" w:color="auto"/>
              <w:right w:val="single" w:sz="4" w:space="0" w:color="auto"/>
            </w:tcBorders>
            <w:vAlign w:val="center"/>
          </w:tcPr>
          <w:p w14:paraId="65A8EB3D"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$0.68</w:t>
            </w:r>
          </w:p>
        </w:tc>
      </w:tr>
      <w:tr w:rsidR="003D5A67" w:rsidRPr="00F95A52" w14:paraId="509567B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3F162C0" w14:textId="77777777" w:rsidR="003D5A67" w:rsidRPr="00F95A52" w:rsidRDefault="003D5A67"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2E6617A6"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$1.39</w:t>
            </w:r>
          </w:p>
        </w:tc>
        <w:tc>
          <w:tcPr>
            <w:tcW w:w="1944" w:type="dxa"/>
            <w:tcBorders>
              <w:top w:val="single" w:sz="4" w:space="0" w:color="auto"/>
              <w:left w:val="single" w:sz="4" w:space="0" w:color="auto"/>
              <w:bottom w:val="single" w:sz="4" w:space="0" w:color="auto"/>
              <w:right w:val="single" w:sz="4" w:space="0" w:color="auto"/>
            </w:tcBorders>
            <w:vAlign w:val="center"/>
          </w:tcPr>
          <w:p w14:paraId="1DA6021D"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$3.35</w:t>
            </w:r>
          </w:p>
        </w:tc>
        <w:tc>
          <w:tcPr>
            <w:tcW w:w="1944" w:type="dxa"/>
            <w:tcBorders>
              <w:top w:val="single" w:sz="4" w:space="0" w:color="auto"/>
              <w:left w:val="single" w:sz="4" w:space="0" w:color="auto"/>
              <w:bottom w:val="single" w:sz="4" w:space="0" w:color="auto"/>
              <w:right w:val="single" w:sz="4" w:space="0" w:color="auto"/>
            </w:tcBorders>
            <w:vAlign w:val="center"/>
          </w:tcPr>
          <w:p w14:paraId="04ABDEF7" w14:textId="77777777" w:rsidR="003D5A67" w:rsidRPr="00F95A52" w:rsidRDefault="003D5A67" w:rsidP="009E3AAD">
            <w:pPr>
              <w:spacing w:before="40" w:after="40"/>
              <w:ind w:right="144"/>
              <w:jc w:val="right"/>
              <w:rPr>
                <w:rFonts w:ascii="Arial" w:hAnsi="Arial" w:cs="Arial"/>
              </w:rPr>
            </w:pPr>
            <w:r w:rsidRPr="00353B14">
              <w:rPr>
                <w:rFonts w:ascii="Arial" w:hAnsi="Arial" w:cs="Arial"/>
                <w:noProof/>
              </w:rPr>
              <w:t>$1.62</w:t>
            </w:r>
          </w:p>
        </w:tc>
      </w:tr>
      <w:tr w:rsidR="003D5A67" w:rsidRPr="00F95A52" w14:paraId="0F08C1F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EB7F9D3" w14:textId="77777777" w:rsidR="003D5A67" w:rsidRPr="00F95A52" w:rsidRDefault="003D5A67"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42F7C52E" w14:textId="77777777" w:rsidR="003D5A67" w:rsidRPr="00F95A52" w:rsidRDefault="003D5A67" w:rsidP="009E3AAD">
            <w:pPr>
              <w:spacing w:before="40" w:after="40"/>
              <w:ind w:right="144"/>
              <w:jc w:val="right"/>
              <w:rPr>
                <w:rFonts w:ascii="Arial" w:hAnsi="Arial" w:cs="Arial"/>
                <w:b/>
              </w:rPr>
            </w:pPr>
            <w:r w:rsidRPr="00353B14">
              <w:rPr>
                <w:rFonts w:ascii="Arial" w:hAnsi="Arial" w:cs="Arial"/>
                <w:b/>
                <w:noProof/>
              </w:rPr>
              <w:t>$38.86</w:t>
            </w:r>
          </w:p>
        </w:tc>
        <w:tc>
          <w:tcPr>
            <w:tcW w:w="1944" w:type="dxa"/>
            <w:tcBorders>
              <w:top w:val="single" w:sz="4" w:space="0" w:color="auto"/>
              <w:left w:val="single" w:sz="4" w:space="0" w:color="auto"/>
              <w:bottom w:val="single" w:sz="4" w:space="0" w:color="auto"/>
              <w:right w:val="single" w:sz="4" w:space="0" w:color="auto"/>
            </w:tcBorders>
            <w:vAlign w:val="center"/>
          </w:tcPr>
          <w:p w14:paraId="36545206" w14:textId="77777777" w:rsidR="003D5A67" w:rsidRPr="00F95A52" w:rsidRDefault="003D5A67" w:rsidP="009E3AAD">
            <w:pPr>
              <w:spacing w:before="40" w:after="40"/>
              <w:ind w:right="144"/>
              <w:jc w:val="right"/>
              <w:rPr>
                <w:rFonts w:ascii="Arial" w:hAnsi="Arial" w:cs="Arial"/>
                <w:b/>
              </w:rPr>
            </w:pPr>
            <w:r w:rsidRPr="00353B14">
              <w:rPr>
                <w:rFonts w:ascii="Arial" w:hAnsi="Arial" w:cs="Arial"/>
                <w:b/>
                <w:noProof/>
              </w:rPr>
              <w:t>$89.16</w:t>
            </w:r>
          </w:p>
        </w:tc>
        <w:tc>
          <w:tcPr>
            <w:tcW w:w="1944" w:type="dxa"/>
            <w:tcBorders>
              <w:top w:val="single" w:sz="4" w:space="0" w:color="auto"/>
              <w:left w:val="single" w:sz="4" w:space="0" w:color="auto"/>
              <w:bottom w:val="single" w:sz="4" w:space="0" w:color="auto"/>
              <w:right w:val="single" w:sz="4" w:space="0" w:color="auto"/>
            </w:tcBorders>
            <w:vAlign w:val="center"/>
          </w:tcPr>
          <w:p w14:paraId="5BDB81A0" w14:textId="77777777" w:rsidR="003D5A67" w:rsidRPr="00F95A52" w:rsidRDefault="003D5A67" w:rsidP="009E3AAD">
            <w:pPr>
              <w:spacing w:before="40" w:after="40"/>
              <w:ind w:right="144"/>
              <w:jc w:val="right"/>
              <w:rPr>
                <w:rFonts w:ascii="Arial" w:hAnsi="Arial" w:cs="Arial"/>
                <w:b/>
              </w:rPr>
            </w:pPr>
            <w:r w:rsidRPr="00353B14">
              <w:rPr>
                <w:rFonts w:ascii="Arial" w:hAnsi="Arial" w:cs="Arial"/>
                <w:b/>
                <w:noProof/>
              </w:rPr>
              <w:t>$44.92</w:t>
            </w:r>
          </w:p>
        </w:tc>
      </w:tr>
    </w:tbl>
    <w:p w14:paraId="5E06480B" w14:textId="77777777" w:rsidR="003D5A67" w:rsidRPr="006448C1" w:rsidRDefault="003D5A67" w:rsidP="0075121D">
      <w:pPr>
        <w:spacing w:before="0"/>
        <w:rPr>
          <w:rFonts w:ascii="Arial" w:hAnsi="Arial" w:cs="Arial"/>
          <w:sz w:val="28"/>
          <w:szCs w:val="28"/>
        </w:rPr>
      </w:pPr>
    </w:p>
    <w:p w14:paraId="3206BEFD" w14:textId="5D842ED0" w:rsidR="003D5A67" w:rsidRPr="0075121D" w:rsidRDefault="003D5A67"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State of Florida</w:t>
      </w:r>
      <w:r w:rsidRPr="0075121D">
        <w:rPr>
          <w:rFonts w:ascii="Arial" w:hAnsi="Arial" w:cs="Arial"/>
        </w:rPr>
        <w:t xml:space="preserve">. For more information about this study or about other cultural initiatives in </w:t>
      </w:r>
      <w:r w:rsidRPr="00353B14">
        <w:rPr>
          <w:rFonts w:ascii="Arial" w:hAnsi="Arial" w:cs="Arial"/>
          <w:noProof/>
        </w:rPr>
        <w:t>the State of Florida</w:t>
      </w:r>
      <w:r w:rsidRPr="0075121D">
        <w:rPr>
          <w:rFonts w:ascii="Arial" w:hAnsi="Arial" w:cs="Arial"/>
        </w:rPr>
        <w:t xml:space="preserve">, contact </w:t>
      </w:r>
      <w:r w:rsidRPr="00353B14">
        <w:rPr>
          <w:rFonts w:ascii="Arial" w:hAnsi="Arial" w:cs="Arial"/>
          <w:noProof/>
        </w:rPr>
        <w:t xml:space="preserve">the Florida </w:t>
      </w:r>
      <w:r w:rsidR="004059A0">
        <w:rPr>
          <w:rFonts w:ascii="Arial" w:hAnsi="Arial" w:cs="Arial"/>
          <w:noProof/>
        </w:rPr>
        <w:t>Division of Arts and Culture</w:t>
      </w:r>
      <w:r w:rsidRPr="0075121D">
        <w:rPr>
          <w:rFonts w:ascii="Arial" w:hAnsi="Arial" w:cs="Arial"/>
        </w:rPr>
        <w:t>.</w:t>
      </w:r>
    </w:p>
    <w:p w14:paraId="47D9C674" w14:textId="77777777" w:rsidR="003D5A67" w:rsidRPr="0075121D" w:rsidRDefault="003D5A67"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089F221E" w14:textId="77777777" w:rsidR="003D5A67" w:rsidRDefault="003D5A67">
      <w:pPr>
        <w:rPr>
          <w:rFonts w:ascii="Arial" w:hAnsi="Arial" w:cs="Arial"/>
          <w:i/>
          <w:iCs/>
          <w:highlight w:val="yellow"/>
        </w:rPr>
      </w:pPr>
      <w:r>
        <w:rPr>
          <w:rFonts w:ascii="Arial" w:hAnsi="Arial" w:cs="Arial"/>
          <w:i/>
          <w:iCs/>
          <w:highlight w:val="yellow"/>
        </w:rPr>
        <w:br w:type="page"/>
      </w:r>
    </w:p>
    <w:p w14:paraId="5BEC816F" w14:textId="77777777" w:rsidR="003D5A67" w:rsidRDefault="003D5A67" w:rsidP="009004F6">
      <w:pPr>
        <w:rPr>
          <w:rFonts w:ascii="Arial" w:hAnsi="Arial" w:cs="Arial"/>
          <w:i/>
          <w:iCs/>
          <w:highlight w:val="yellow"/>
        </w:rPr>
        <w:sectPr w:rsidR="003D5A67" w:rsidSect="003D5A67">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1B2E636E" w14:textId="77B60AF6" w:rsidR="003D5A67" w:rsidRDefault="003D5A67"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State of Florida</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w:t>
      </w:r>
      <w:r w:rsidR="00E141C2">
        <w:rPr>
          <w:rFonts w:ascii="Arial" w:hAnsi="Arial" w:cs="Arial"/>
          <w:color w:val="000000" w:themeColor="text1"/>
          <w:sz w:val="19"/>
          <w:szCs w:val="19"/>
        </w:rPr>
        <w:t>impact</w:t>
      </w:r>
      <w:r w:rsidRPr="00F07719">
        <w:rPr>
          <w:rFonts w:ascii="Arial" w:hAnsi="Arial" w:cs="Arial"/>
          <w:color w:val="000000" w:themeColor="text1"/>
          <w:sz w:val="19"/>
          <w:szCs w:val="19"/>
        </w:rPr>
        <w:t xml:space="preserve">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5DA94036" w14:textId="77777777" w:rsidR="003D5A67" w:rsidRPr="0031048D" w:rsidRDefault="003D5A67" w:rsidP="0031048D">
      <w:pPr>
        <w:spacing w:before="0"/>
        <w:ind w:right="317"/>
        <w:rPr>
          <w:rFonts w:ascii="Arial" w:hAnsi="Arial" w:cs="Arial"/>
          <w:color w:val="000000" w:themeColor="text1"/>
          <w:sz w:val="16"/>
          <w:szCs w:val="16"/>
        </w:rPr>
      </w:pPr>
    </w:p>
    <w:p w14:paraId="41113BDF" w14:textId="77777777" w:rsidR="003D5A67" w:rsidRPr="006448C1" w:rsidRDefault="003D5A67"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3D5A67" w:rsidRPr="00F95A52" w14:paraId="14052713"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D32B533" w14:textId="77777777" w:rsidR="003D5A67" w:rsidRPr="00F95A52" w:rsidRDefault="003D5A67"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5E418A" w14:textId="77777777" w:rsidR="003D5A67" w:rsidRPr="00F95A52" w:rsidRDefault="003D5A67" w:rsidP="00D91AFB">
            <w:pPr>
              <w:spacing w:before="40" w:after="40"/>
              <w:ind w:left="-20" w:right="-20"/>
              <w:jc w:val="center"/>
              <w:rPr>
                <w:rFonts w:ascii="Arial" w:hAnsi="Arial" w:cs="Arial"/>
                <w:b/>
                <w:color w:val="FFFFFF"/>
              </w:rPr>
            </w:pPr>
            <w:r>
              <w:rPr>
                <w:rFonts w:ascii="Arial" w:hAnsi="Arial" w:cs="Arial"/>
                <w:b/>
                <w:color w:val="FFFFFF"/>
              </w:rPr>
              <w:t>Audiences</w:t>
            </w:r>
          </w:p>
        </w:tc>
      </w:tr>
      <w:tr w:rsidR="003D5A67" w:rsidRPr="00F95A52" w14:paraId="40BD4224"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24B8B282" w14:textId="77777777" w:rsidR="003D5A67" w:rsidRPr="00F95A52" w:rsidRDefault="003D5A67"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5CA4FE51" w14:textId="77777777" w:rsidR="003D5A67" w:rsidRPr="00F95A52" w:rsidRDefault="003D5A67" w:rsidP="00C4356D">
            <w:pPr>
              <w:spacing w:before="40" w:after="40"/>
              <w:ind w:left="-20" w:right="144"/>
              <w:jc w:val="right"/>
              <w:rPr>
                <w:rFonts w:ascii="Arial" w:hAnsi="Arial" w:cs="Arial"/>
              </w:rPr>
            </w:pPr>
            <w:r w:rsidRPr="00353B14">
              <w:rPr>
                <w:rFonts w:ascii="Arial" w:hAnsi="Arial" w:cs="Arial"/>
                <w:noProof/>
              </w:rPr>
              <w:t>82.5%</w:t>
            </w:r>
          </w:p>
        </w:tc>
      </w:tr>
      <w:tr w:rsidR="003D5A67" w:rsidRPr="00F95A52" w14:paraId="65FFF8E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79F3B51" w14:textId="77777777" w:rsidR="003D5A67" w:rsidRPr="00F95A52" w:rsidRDefault="003D5A67"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2B35CE7" w14:textId="77777777" w:rsidR="003D5A67" w:rsidRPr="00F95A52" w:rsidRDefault="003D5A67" w:rsidP="00C4356D">
            <w:pPr>
              <w:spacing w:before="40" w:after="40"/>
              <w:ind w:left="-20" w:right="144"/>
              <w:jc w:val="right"/>
              <w:rPr>
                <w:rFonts w:ascii="Arial" w:hAnsi="Arial" w:cs="Arial"/>
              </w:rPr>
            </w:pPr>
            <w:r w:rsidRPr="00353B14">
              <w:rPr>
                <w:rFonts w:ascii="Arial" w:hAnsi="Arial" w:cs="Arial"/>
                <w:noProof/>
              </w:rPr>
              <w:t>87.3%</w:t>
            </w:r>
          </w:p>
        </w:tc>
      </w:tr>
      <w:tr w:rsidR="003D5A67" w:rsidRPr="00F95A52" w14:paraId="1F590176"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7FBF6C1" w14:textId="77777777" w:rsidR="003D5A67" w:rsidRPr="00F95A52" w:rsidRDefault="003D5A67"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08361F3C" w14:textId="77777777" w:rsidR="003D5A67" w:rsidRPr="00F95A52" w:rsidRDefault="003D5A67" w:rsidP="00C4356D">
            <w:pPr>
              <w:spacing w:before="40" w:after="40"/>
              <w:ind w:left="-20" w:right="144"/>
              <w:jc w:val="right"/>
              <w:rPr>
                <w:rFonts w:ascii="Arial" w:hAnsi="Arial" w:cs="Arial"/>
              </w:rPr>
            </w:pPr>
            <w:r w:rsidRPr="00353B14">
              <w:rPr>
                <w:rFonts w:ascii="Arial" w:hAnsi="Arial" w:cs="Arial"/>
                <w:noProof/>
              </w:rPr>
              <w:t>88.2%</w:t>
            </w:r>
          </w:p>
        </w:tc>
      </w:tr>
      <w:tr w:rsidR="003D5A67" w:rsidRPr="00F95A52" w14:paraId="53E9D4A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499DC57" w14:textId="77777777" w:rsidR="003D5A67" w:rsidRPr="00F95A52" w:rsidRDefault="003D5A67"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0DA6D298" w14:textId="77777777" w:rsidR="003D5A67" w:rsidRPr="00065665" w:rsidRDefault="003D5A67" w:rsidP="00C4356D">
            <w:pPr>
              <w:spacing w:before="40" w:after="40"/>
              <w:ind w:left="-20" w:right="144"/>
              <w:jc w:val="right"/>
              <w:rPr>
                <w:rFonts w:ascii="Arial" w:hAnsi="Arial" w:cs="Arial"/>
                <w:bCs/>
              </w:rPr>
            </w:pPr>
            <w:r w:rsidRPr="00353B14">
              <w:rPr>
                <w:rFonts w:ascii="Arial" w:hAnsi="Arial" w:cs="Arial"/>
                <w:bCs/>
                <w:noProof/>
              </w:rPr>
              <w:t>86.8%</w:t>
            </w:r>
          </w:p>
        </w:tc>
      </w:tr>
    </w:tbl>
    <w:p w14:paraId="4C8FF6CA" w14:textId="77777777" w:rsidR="003D5A67" w:rsidRDefault="003D5A67" w:rsidP="00C86C87">
      <w:pPr>
        <w:spacing w:before="0"/>
        <w:ind w:right="317"/>
        <w:rPr>
          <w:rFonts w:ascii="Arial" w:hAnsi="Arial" w:cs="Arial"/>
          <w:color w:val="000000" w:themeColor="text1"/>
          <w:sz w:val="16"/>
          <w:szCs w:val="16"/>
        </w:rPr>
      </w:pPr>
    </w:p>
    <w:p w14:paraId="49FB8158" w14:textId="77777777" w:rsidR="003D5A67" w:rsidRPr="009004F6" w:rsidRDefault="003D5A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509DDE44" w14:textId="1DCF86E1" w:rsidR="003D5A67" w:rsidRDefault="003D5A67"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 xml:space="preserve">The Florida </w:t>
      </w:r>
      <w:r w:rsidR="004059A0">
        <w:rPr>
          <w:rFonts w:ascii="Arial" w:hAnsi="Arial" w:cs="Arial"/>
          <w:b/>
          <w:bCs/>
          <w:noProof/>
          <w:color w:val="000000" w:themeColor="text1"/>
          <w:sz w:val="19"/>
          <w:szCs w:val="19"/>
        </w:rPr>
        <w:t>Division of Arts and Culture</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State of Florida</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the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5364B39D" w14:textId="77777777" w:rsidR="003D5A67" w:rsidRPr="009004F6" w:rsidRDefault="003D5A67" w:rsidP="002C1074">
      <w:pPr>
        <w:pStyle w:val="IntroText"/>
        <w:spacing w:after="0" w:line="240" w:lineRule="auto"/>
        <w:ind w:left="540" w:right="540"/>
        <w:rPr>
          <w:rFonts w:ascii="Arial" w:hAnsi="Arial" w:cs="Arial"/>
          <w:color w:val="000000" w:themeColor="text1"/>
          <w:sz w:val="19"/>
          <w:szCs w:val="19"/>
        </w:rPr>
      </w:pPr>
    </w:p>
    <w:p w14:paraId="594B70DD" w14:textId="77777777" w:rsidR="003D5A67" w:rsidRPr="009004F6" w:rsidRDefault="003D5A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3E35BE87" w14:textId="70827E15" w:rsidR="003D5A67" w:rsidRPr="009004F6" w:rsidRDefault="003D5A67"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State of Florida</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1,971</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5,496</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 xml:space="preserve">the Florida </w:t>
      </w:r>
      <w:r w:rsidR="004059A0">
        <w:rPr>
          <w:rFonts w:ascii="Arial" w:hAnsi="Arial" w:cs="Arial"/>
          <w:b/>
          <w:noProof/>
          <w:color w:val="000000" w:themeColor="text1"/>
          <w:sz w:val="19"/>
          <w:szCs w:val="19"/>
        </w:rPr>
        <w:t>Division of Arts and Culture</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35.9%</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2EDB1EA1" w14:textId="77777777" w:rsidR="003D5A67" w:rsidRPr="009004F6" w:rsidRDefault="003D5A67" w:rsidP="002C1074">
      <w:pPr>
        <w:pStyle w:val="SectionHead"/>
        <w:ind w:left="540" w:right="540"/>
        <w:rPr>
          <w:rFonts w:ascii="Arial" w:hAnsi="Arial" w:cs="Arial"/>
          <w:b/>
          <w:color w:val="000000" w:themeColor="text1"/>
          <w:sz w:val="19"/>
          <w:szCs w:val="19"/>
        </w:rPr>
      </w:pPr>
    </w:p>
    <w:p w14:paraId="2732DB4F" w14:textId="77777777" w:rsidR="003D5A67" w:rsidRPr="009004F6" w:rsidRDefault="003D5A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651430DA" w14:textId="77777777" w:rsidR="003D5A67" w:rsidRPr="009004F6" w:rsidRDefault="003D5A67"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State of Florida</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28,876</w:t>
      </w:r>
      <w:r w:rsidRPr="009004F6">
        <w:rPr>
          <w:rFonts w:ascii="Arial" w:hAnsi="Arial" w:cs="Arial"/>
          <w:b/>
          <w:color w:val="000000" w:themeColor="text1"/>
          <w:sz w:val="19"/>
          <w:szCs w:val="19"/>
        </w:rPr>
        <w:t xml:space="preserve"> valid audience-intercept surveys were collected from attendees to nonprofit arts and culture </w:t>
      </w:r>
      <w:r>
        <w:rPr>
          <w:rFonts w:ascii="Arial" w:hAnsi="Arial" w:cs="Arial"/>
          <w:b/>
          <w:color w:val="000000" w:themeColor="text1"/>
          <w:sz w:val="19"/>
          <w:szCs w:val="19"/>
        </w:rPr>
        <w:t>events and activities</w:t>
      </w:r>
      <w:r w:rsidRPr="009004F6">
        <w:rPr>
          <w:rFonts w:ascii="Arial" w:hAnsi="Arial" w:cs="Arial"/>
          <w:b/>
          <w:color w:val="000000" w:themeColor="text1"/>
          <w:sz w:val="19"/>
          <w:szCs w:val="19"/>
        </w:rPr>
        <w:t xml:space="preserve"> during the period from May 2022 through June 2023.</w:t>
      </w:r>
    </w:p>
    <w:p w14:paraId="52A2FC27" w14:textId="77777777" w:rsidR="003D5A67" w:rsidRPr="009004F6" w:rsidRDefault="003D5A67" w:rsidP="002C1074">
      <w:pPr>
        <w:spacing w:before="0"/>
        <w:ind w:left="540" w:right="540"/>
        <w:rPr>
          <w:rFonts w:ascii="Arial" w:hAnsi="Arial" w:cs="Arial"/>
          <w:bCs/>
          <w:color w:val="000000" w:themeColor="text1"/>
          <w:sz w:val="19"/>
          <w:szCs w:val="19"/>
        </w:rPr>
      </w:pPr>
    </w:p>
    <w:p w14:paraId="51B03FA8" w14:textId="77777777" w:rsidR="003D5A67" w:rsidRPr="009004F6" w:rsidRDefault="003D5A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7186E18D" w14:textId="3D761937" w:rsidR="003D5A67" w:rsidRDefault="003D5A67"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the State of Florida</w:t>
      </w:r>
      <w:r w:rsidRPr="009004F6">
        <w:rPr>
          <w:rFonts w:ascii="Arial" w:hAnsi="Arial" w:cs="Arial"/>
          <w:b/>
          <w:color w:val="000000" w:themeColor="text1"/>
          <w:sz w:val="19"/>
          <w:szCs w:val="19"/>
        </w:rPr>
        <w:t xml:space="preserve">, the researchers used the IMPLAN platform to build a customized input-output economic model based on the unique characteristics of </w:t>
      </w:r>
      <w:r w:rsidRPr="00353B14">
        <w:rPr>
          <w:rFonts w:ascii="Arial" w:hAnsi="Arial" w:cs="Arial"/>
          <w:b/>
          <w:noProof/>
          <w:color w:val="000000" w:themeColor="text1"/>
          <w:sz w:val="19"/>
          <w:szCs w:val="19"/>
        </w:rPr>
        <w:t>the State of Florida</w:t>
      </w:r>
      <w:r w:rsidRPr="009004F6">
        <w:rPr>
          <w:rFonts w:ascii="Arial" w:hAnsi="Arial" w:cs="Arial"/>
          <w:bCs/>
          <w:color w:val="000000" w:themeColor="text1"/>
          <w:sz w:val="19"/>
          <w:szCs w:val="19"/>
        </w:rPr>
        <w:t>.</w:t>
      </w:r>
    </w:p>
    <w:p w14:paraId="5E87D00A" w14:textId="77777777" w:rsidR="003D5A67" w:rsidRDefault="003D5A67" w:rsidP="002C1074">
      <w:pPr>
        <w:spacing w:before="0"/>
        <w:ind w:left="540" w:right="540"/>
        <w:rPr>
          <w:rFonts w:ascii="Arial" w:hAnsi="Arial" w:cs="Arial"/>
          <w:bCs/>
          <w:color w:val="000000" w:themeColor="text1"/>
          <w:sz w:val="19"/>
          <w:szCs w:val="19"/>
        </w:rPr>
      </w:pPr>
    </w:p>
    <w:p w14:paraId="1B44E62D" w14:textId="77777777" w:rsidR="003D5A67" w:rsidRDefault="003D5A67"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3D3F1E52" w14:textId="77777777" w:rsidR="003D5A67" w:rsidRDefault="003D5A67"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the State of Florida</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3E898A0B" w14:textId="5AC9B1DB" w:rsidR="003D5A67" w:rsidRPr="009004F6" w:rsidRDefault="003D5A67" w:rsidP="00755A08">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sidRPr="00353B14">
        <w:rPr>
          <w:rFonts w:ascii="Arial" w:hAnsi="Arial" w:cs="Arial"/>
          <w:noProof/>
          <w:sz w:val="19"/>
          <w:szCs w:val="19"/>
        </w:rPr>
        <w:t>the State of Florida</w:t>
      </w:r>
      <w:r w:rsidRPr="003A327F">
        <w:rPr>
          <w:rFonts w:ascii="Arial" w:hAnsi="Arial" w:cs="Arial"/>
          <w:sz w:val="19"/>
          <w:szCs w:val="19"/>
        </w:rPr>
        <w:t xml:space="preserve">, first the audience expenditure findings </w:t>
      </w:r>
      <w:r>
        <w:rPr>
          <w:rFonts w:ascii="Arial" w:hAnsi="Arial" w:cs="Arial"/>
          <w:sz w:val="19"/>
          <w:szCs w:val="19"/>
        </w:rPr>
        <w:t xml:space="preserve">were calculated for each of the participating sub-regions that are located within </w:t>
      </w:r>
      <w:r w:rsidRPr="00353B14">
        <w:rPr>
          <w:rFonts w:ascii="Arial" w:hAnsi="Arial" w:cs="Arial"/>
          <w:noProof/>
          <w:sz w:val="19"/>
          <w:szCs w:val="19"/>
        </w:rPr>
        <w:t>the State of Florida</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353B14">
        <w:rPr>
          <w:rFonts w:ascii="Arial" w:hAnsi="Arial" w:cs="Arial"/>
          <w:noProof/>
          <w:sz w:val="19"/>
          <w:szCs w:val="19"/>
        </w:rPr>
        <w:t>the State of Florida</w:t>
      </w:r>
      <w:r>
        <w:rPr>
          <w:rFonts w:ascii="Arial" w:hAnsi="Arial" w:cs="Arial"/>
          <w:noProof/>
          <w:sz w:val="19"/>
          <w:szCs w:val="19"/>
        </w:rPr>
        <w:t xml:space="preserve"> </w:t>
      </w:r>
      <w:r w:rsidRPr="003A327F">
        <w:rPr>
          <w:rFonts w:ascii="Arial" w:hAnsi="Arial" w:cs="Arial"/>
          <w:sz w:val="19"/>
          <w:szCs w:val="19"/>
        </w:rPr>
        <w:t>but outside</w:t>
      </w:r>
      <w:r>
        <w:rPr>
          <w:rFonts w:ascii="Arial" w:hAnsi="Arial" w:cs="Arial"/>
          <w:sz w:val="19"/>
          <w:szCs w:val="19"/>
        </w:rPr>
        <w:t xml:space="preserve"> the participating sub-regions</w:t>
      </w:r>
      <w:r w:rsidRPr="003A327F">
        <w:rPr>
          <w:rFonts w:ascii="Arial" w:hAnsi="Arial" w:cs="Arial"/>
          <w:sz w:val="19"/>
          <w:szCs w:val="19"/>
        </w:rPr>
        <w:t xml:space="preserve">. Finally, the results were added to the </w:t>
      </w:r>
      <w:r>
        <w:rPr>
          <w:rFonts w:ascii="Arial" w:hAnsi="Arial" w:cs="Arial"/>
          <w:sz w:val="19"/>
          <w:szCs w:val="19"/>
        </w:rPr>
        <w:t>findings from the individual sub-regions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w:t>
      </w:r>
      <w:r w:rsidRPr="00353B14">
        <w:rPr>
          <w:rFonts w:ascii="Arial" w:hAnsi="Arial" w:cs="Arial"/>
          <w:noProof/>
          <w:sz w:val="19"/>
          <w:szCs w:val="19"/>
        </w:rPr>
        <w:t>the State of Florida</w:t>
      </w:r>
      <w:r>
        <w:rPr>
          <w:rFonts w:ascii="Arial" w:hAnsi="Arial" w:cs="Arial"/>
          <w:noProof/>
          <w:sz w:val="19"/>
          <w:szCs w:val="19"/>
        </w:rPr>
        <w:t xml:space="preserve"> </w:t>
      </w:r>
      <w:r w:rsidRPr="003A327F">
        <w:rPr>
          <w:rFonts w:ascii="Arial" w:hAnsi="Arial" w:cs="Arial"/>
          <w:sz w:val="19"/>
          <w:szCs w:val="19"/>
        </w:rPr>
        <w:t xml:space="preserve">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3D5A67" w:rsidRPr="009004F6" w:rsidSect="003D5A67">
      <w:headerReference w:type="default" r:id="rId16"/>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5D67" w14:textId="77777777" w:rsidR="005A3BFA" w:rsidRDefault="005A3BFA">
      <w:pPr>
        <w:spacing w:before="0"/>
      </w:pPr>
      <w:r>
        <w:separator/>
      </w:r>
    </w:p>
  </w:endnote>
  <w:endnote w:type="continuationSeparator" w:id="0">
    <w:p w14:paraId="4206B192" w14:textId="77777777" w:rsidR="005A3BFA" w:rsidRDefault="005A3B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6493" w14:textId="77777777" w:rsidR="003D5A67" w:rsidRPr="00F315D8" w:rsidRDefault="003D5A67"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F715" w14:textId="77777777" w:rsidR="005A3BFA" w:rsidRDefault="005A3BFA">
      <w:pPr>
        <w:spacing w:before="0"/>
      </w:pPr>
      <w:r>
        <w:separator/>
      </w:r>
    </w:p>
  </w:footnote>
  <w:footnote w:type="continuationSeparator" w:id="0">
    <w:p w14:paraId="285A5E1F" w14:textId="77777777" w:rsidR="005A3BFA" w:rsidRDefault="005A3BF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4DFA" w14:textId="15951EE6" w:rsidR="003D5A67" w:rsidRDefault="00000000" w:rsidP="00EA2F14">
    <w:pPr>
      <w:ind w:right="0"/>
    </w:pPr>
    <w:r>
      <w:pict w14:anchorId="1BD4A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3D5A67">
      <w:rPr>
        <w:noProof/>
      </w:rPr>
      <w:drawing>
        <wp:inline distT="0" distB="0" distL="0" distR="0" wp14:anchorId="476443FC" wp14:editId="6C9101B9">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5446A0">
      <w:rPr>
        <w:b/>
        <w:bCs/>
        <w:sz w:val="22"/>
        <w:szCs w:val="22"/>
      </w:rPr>
      <w:t xml:space="preserve">                                                                               </w:t>
    </w:r>
    <w:r w:rsidR="00676F46">
      <w:rPr>
        <w:noProof/>
      </w:rPr>
      <w:drawing>
        <wp:inline distT="0" distB="0" distL="0" distR="0" wp14:anchorId="5A817444" wp14:editId="15120B83">
          <wp:extent cx="1738596" cy="595630"/>
          <wp:effectExtent l="0" t="0" r="0" b="0"/>
          <wp:docPr id="1828754917"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54917" name="Picture 1" descr="Text, logo&#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72734" cy="607325"/>
                  </a:xfrm>
                  <a:prstGeom prst="rect">
                    <a:avLst/>
                  </a:prstGeom>
                </pic:spPr>
              </pic:pic>
            </a:graphicData>
          </a:graphic>
        </wp:inline>
      </w:drawing>
    </w:r>
    <w:r w:rsidR="003D5A67">
      <w:rPr>
        <w:noProof/>
      </w:rPr>
      <w:drawing>
        <wp:anchor distT="114300" distB="114300" distL="114300" distR="114300" simplePos="0" relativeHeight="251662336" behindDoc="1" locked="0" layoutInCell="1" hidden="0" allowOverlap="1" wp14:anchorId="10981DA1" wp14:editId="09FBA040">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7A56" w14:textId="77777777" w:rsidR="003D5A67" w:rsidRDefault="00000000">
    <w:r>
      <w:pict w14:anchorId="686B6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E60A" w14:textId="77777777" w:rsidR="006448C1" w:rsidRDefault="00000000" w:rsidP="00EA2F14">
    <w:pPr>
      <w:ind w:right="0"/>
    </w:pPr>
    <w:r>
      <w:pict w14:anchorId="065B5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7A1A3750" wp14:editId="5AC8F98A">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166E9"/>
    <w:rsid w:val="00033486"/>
    <w:rsid w:val="000371C0"/>
    <w:rsid w:val="00065665"/>
    <w:rsid w:val="00080A6C"/>
    <w:rsid w:val="00086406"/>
    <w:rsid w:val="00091654"/>
    <w:rsid w:val="00093EC5"/>
    <w:rsid w:val="000D2E94"/>
    <w:rsid w:val="000D3824"/>
    <w:rsid w:val="000D76E5"/>
    <w:rsid w:val="00121B2F"/>
    <w:rsid w:val="001835FE"/>
    <w:rsid w:val="001B0543"/>
    <w:rsid w:val="001B46B0"/>
    <w:rsid w:val="001C3A80"/>
    <w:rsid w:val="001E0CD2"/>
    <w:rsid w:val="002102E4"/>
    <w:rsid w:val="002144D0"/>
    <w:rsid w:val="0022199E"/>
    <w:rsid w:val="0022200D"/>
    <w:rsid w:val="00222D09"/>
    <w:rsid w:val="00237F63"/>
    <w:rsid w:val="00243B48"/>
    <w:rsid w:val="0026788C"/>
    <w:rsid w:val="00274A85"/>
    <w:rsid w:val="00291872"/>
    <w:rsid w:val="002C1074"/>
    <w:rsid w:val="002E0C6A"/>
    <w:rsid w:val="002F20DE"/>
    <w:rsid w:val="002F29AA"/>
    <w:rsid w:val="0031048D"/>
    <w:rsid w:val="00344CD7"/>
    <w:rsid w:val="003542B6"/>
    <w:rsid w:val="003C759D"/>
    <w:rsid w:val="003D5A67"/>
    <w:rsid w:val="003E1210"/>
    <w:rsid w:val="004033A2"/>
    <w:rsid w:val="004059A0"/>
    <w:rsid w:val="00482624"/>
    <w:rsid w:val="004A4225"/>
    <w:rsid w:val="004A716C"/>
    <w:rsid w:val="004D4C4B"/>
    <w:rsid w:val="004F4C99"/>
    <w:rsid w:val="005446A0"/>
    <w:rsid w:val="005551B9"/>
    <w:rsid w:val="00585ADB"/>
    <w:rsid w:val="005A3BFA"/>
    <w:rsid w:val="005B6447"/>
    <w:rsid w:val="005C50E3"/>
    <w:rsid w:val="005D56A7"/>
    <w:rsid w:val="00617265"/>
    <w:rsid w:val="006448C1"/>
    <w:rsid w:val="00676F46"/>
    <w:rsid w:val="0069789A"/>
    <w:rsid w:val="006E12A6"/>
    <w:rsid w:val="006E5A8F"/>
    <w:rsid w:val="006E71EA"/>
    <w:rsid w:val="006F1ADC"/>
    <w:rsid w:val="007046CA"/>
    <w:rsid w:val="0075121D"/>
    <w:rsid w:val="00755A08"/>
    <w:rsid w:val="0078129A"/>
    <w:rsid w:val="007A1996"/>
    <w:rsid w:val="007D6BBB"/>
    <w:rsid w:val="007E3159"/>
    <w:rsid w:val="00816675"/>
    <w:rsid w:val="008459FB"/>
    <w:rsid w:val="00846FBA"/>
    <w:rsid w:val="00852D28"/>
    <w:rsid w:val="00857801"/>
    <w:rsid w:val="008724B6"/>
    <w:rsid w:val="008908D2"/>
    <w:rsid w:val="008A0887"/>
    <w:rsid w:val="009004F6"/>
    <w:rsid w:val="0091341C"/>
    <w:rsid w:val="00914A85"/>
    <w:rsid w:val="00926DD9"/>
    <w:rsid w:val="0095052E"/>
    <w:rsid w:val="0099151C"/>
    <w:rsid w:val="009959DF"/>
    <w:rsid w:val="00997E55"/>
    <w:rsid w:val="009A26EE"/>
    <w:rsid w:val="009D7141"/>
    <w:rsid w:val="009E3AAD"/>
    <w:rsid w:val="00A037FB"/>
    <w:rsid w:val="00A57CCD"/>
    <w:rsid w:val="00A639A1"/>
    <w:rsid w:val="00A702FB"/>
    <w:rsid w:val="00A72EB6"/>
    <w:rsid w:val="00A72F5F"/>
    <w:rsid w:val="00A83028"/>
    <w:rsid w:val="00A8344B"/>
    <w:rsid w:val="00B10FB7"/>
    <w:rsid w:val="00B11D6E"/>
    <w:rsid w:val="00B1472B"/>
    <w:rsid w:val="00B23505"/>
    <w:rsid w:val="00B44B58"/>
    <w:rsid w:val="00B51B70"/>
    <w:rsid w:val="00B632B3"/>
    <w:rsid w:val="00B70AD3"/>
    <w:rsid w:val="00B70C65"/>
    <w:rsid w:val="00BF0FF8"/>
    <w:rsid w:val="00C004B1"/>
    <w:rsid w:val="00C4356D"/>
    <w:rsid w:val="00C509B9"/>
    <w:rsid w:val="00C66E9A"/>
    <w:rsid w:val="00C710C3"/>
    <w:rsid w:val="00C7524A"/>
    <w:rsid w:val="00C8072A"/>
    <w:rsid w:val="00C86C87"/>
    <w:rsid w:val="00CD086B"/>
    <w:rsid w:val="00D00D51"/>
    <w:rsid w:val="00D0117E"/>
    <w:rsid w:val="00D06ECB"/>
    <w:rsid w:val="00D2417F"/>
    <w:rsid w:val="00D25286"/>
    <w:rsid w:val="00D91AFB"/>
    <w:rsid w:val="00DB2BFB"/>
    <w:rsid w:val="00DD262B"/>
    <w:rsid w:val="00DE3DE8"/>
    <w:rsid w:val="00DF73AF"/>
    <w:rsid w:val="00E132FF"/>
    <w:rsid w:val="00E141C2"/>
    <w:rsid w:val="00E34E27"/>
    <w:rsid w:val="00E4561A"/>
    <w:rsid w:val="00E522F4"/>
    <w:rsid w:val="00E6253E"/>
    <w:rsid w:val="00E708EE"/>
    <w:rsid w:val="00E73EEA"/>
    <w:rsid w:val="00E91E5E"/>
    <w:rsid w:val="00E936EB"/>
    <w:rsid w:val="00EA2F14"/>
    <w:rsid w:val="00EB1AB9"/>
    <w:rsid w:val="00EE4C94"/>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B0126"/>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2.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3.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4.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1085</Words>
  <Characters>6433</Characters>
  <Application>Microsoft Office Word</Application>
  <DocSecurity>0</DocSecurity>
  <Lines>185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Abello, Peter</cp:lastModifiedBy>
  <cp:revision>9</cp:revision>
  <cp:lastPrinted>2023-10-04T23:43:00Z</cp:lastPrinted>
  <dcterms:created xsi:type="dcterms:W3CDTF">2023-10-12T19:55:00Z</dcterms:created>
  <dcterms:modified xsi:type="dcterms:W3CDTF">2023-10-23T18:20:00Z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y fmtid="{D5CDD505-2E9C-101B-9397-08002B2CF9AE}" pid="4" name="GrammarlyDocumentId">
    <vt:lpwstr>fee934bd66d86d8e365cd95920955d22f91ed0e748cafda77c6d70a956b19a80</vt:lpwstr>
  </property>
</Properties>
</file>