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A920" w14:textId="77777777" w:rsidR="000A0C65" w:rsidRPr="00EA2F14" w:rsidRDefault="000A0C65" w:rsidP="0075121D">
      <w:pPr>
        <w:ind w:right="0"/>
        <w:jc w:val="center"/>
        <w:rPr>
          <w:rFonts w:ascii="Arial" w:hAnsi="Arial" w:cs="Arial"/>
          <w:b/>
          <w:sz w:val="16"/>
          <w:szCs w:val="16"/>
        </w:rPr>
      </w:pPr>
    </w:p>
    <w:p w14:paraId="56CF34CD" w14:textId="77777777" w:rsidR="000A0C65" w:rsidRDefault="000A0C65"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662976E9" w14:textId="77777777" w:rsidR="000A0C65" w:rsidRDefault="000A0C65"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5FC3ABB3" w14:textId="77777777" w:rsidR="000A0C65" w:rsidRPr="006448C1" w:rsidRDefault="000A0C65" w:rsidP="002C1074">
      <w:pPr>
        <w:spacing w:before="60"/>
        <w:ind w:right="0"/>
        <w:jc w:val="center"/>
        <w:rPr>
          <w:rFonts w:ascii="Arial" w:hAnsi="Arial" w:cs="Arial"/>
          <w:b/>
          <w:sz w:val="52"/>
          <w:szCs w:val="52"/>
        </w:rPr>
      </w:pPr>
      <w:r w:rsidRPr="00353B14">
        <w:rPr>
          <w:rFonts w:ascii="Arial" w:hAnsi="Arial" w:cs="Arial"/>
          <w:b/>
          <w:noProof/>
          <w:sz w:val="52"/>
          <w:szCs w:val="52"/>
        </w:rPr>
        <w:t>Miami-Dade County, FL</w:t>
      </w:r>
    </w:p>
    <w:p w14:paraId="709ED0CF" w14:textId="77777777" w:rsidR="000A0C65" w:rsidRPr="002C1074" w:rsidRDefault="000A0C65"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0A0C65" w:rsidRPr="00F95A52" w14:paraId="5756F95A"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7BD8CCA" w14:textId="77777777" w:rsidR="000A0C65" w:rsidRPr="00F95A52" w:rsidRDefault="000A0C65"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DCED0F6" w14:textId="77777777" w:rsidR="000A0C65" w:rsidRPr="004A716C" w:rsidRDefault="000A0C65"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2335451" w14:textId="77777777" w:rsidR="000A0C65" w:rsidRPr="004A716C" w:rsidRDefault="000A0C65"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636974B" w14:textId="77777777" w:rsidR="000A0C65" w:rsidRPr="00F95A52" w:rsidRDefault="000A0C65"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0A0C65" w:rsidRPr="00F95A52" w14:paraId="2258752B"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EA8DB1F" w14:textId="77777777" w:rsidR="000A0C65" w:rsidRPr="00F95A52" w:rsidRDefault="000A0C65"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EEAFD8A"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$1,202,874,903</w:t>
            </w:r>
          </w:p>
        </w:tc>
        <w:tc>
          <w:tcPr>
            <w:tcW w:w="1944" w:type="dxa"/>
            <w:tcBorders>
              <w:top w:val="single" w:sz="4" w:space="0" w:color="004B73"/>
              <w:left w:val="single" w:sz="4" w:space="0" w:color="auto"/>
              <w:bottom w:val="single" w:sz="4" w:space="0" w:color="auto"/>
              <w:right w:val="single" w:sz="4" w:space="0" w:color="auto"/>
            </w:tcBorders>
            <w:vAlign w:val="center"/>
          </w:tcPr>
          <w:p w14:paraId="480D89B3"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$856,079,467</w:t>
            </w:r>
          </w:p>
        </w:tc>
        <w:tc>
          <w:tcPr>
            <w:tcW w:w="1944" w:type="dxa"/>
            <w:tcBorders>
              <w:top w:val="single" w:sz="4" w:space="0" w:color="004B73"/>
              <w:left w:val="single" w:sz="4" w:space="0" w:color="auto"/>
              <w:bottom w:val="single" w:sz="4" w:space="0" w:color="auto"/>
              <w:right w:val="single" w:sz="4" w:space="0" w:color="auto"/>
            </w:tcBorders>
            <w:vAlign w:val="center"/>
          </w:tcPr>
          <w:p w14:paraId="4A686787" w14:textId="77777777" w:rsidR="000A0C65" w:rsidRPr="00F95A52" w:rsidRDefault="000A0C65" w:rsidP="00A8344B">
            <w:pPr>
              <w:spacing w:before="40" w:after="40"/>
              <w:ind w:right="144"/>
              <w:jc w:val="right"/>
              <w:rPr>
                <w:rFonts w:ascii="Arial" w:hAnsi="Arial" w:cs="Arial"/>
                <w:b/>
              </w:rPr>
            </w:pPr>
            <w:r w:rsidRPr="00353B14">
              <w:rPr>
                <w:rFonts w:ascii="Arial" w:hAnsi="Arial" w:cs="Arial"/>
                <w:b/>
                <w:noProof/>
              </w:rPr>
              <w:t>$2,058,954,370</w:t>
            </w:r>
          </w:p>
        </w:tc>
      </w:tr>
    </w:tbl>
    <w:p w14:paraId="3693C545" w14:textId="77777777" w:rsidR="000A0C65" w:rsidRPr="006448C1" w:rsidRDefault="000A0C65" w:rsidP="0075121D">
      <w:pPr>
        <w:spacing w:before="0"/>
        <w:rPr>
          <w:rFonts w:ascii="Arial" w:hAnsi="Arial" w:cs="Arial"/>
          <w:sz w:val="28"/>
          <w:szCs w:val="28"/>
        </w:rPr>
      </w:pPr>
    </w:p>
    <w:p w14:paraId="5E03A8F4" w14:textId="77777777" w:rsidR="000A0C65" w:rsidRPr="00F95A52" w:rsidRDefault="000A0C65"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0A0C65" w:rsidRPr="00F95A52" w14:paraId="2FE7D0F1"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D757E05" w14:textId="77777777" w:rsidR="000A0C65" w:rsidRPr="00F95A52" w:rsidRDefault="000A0C65"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F705671" w14:textId="77777777" w:rsidR="000A0C65" w:rsidRPr="004A716C" w:rsidRDefault="000A0C65"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3B0F19D" w14:textId="77777777" w:rsidR="000A0C65" w:rsidRPr="004A716C" w:rsidRDefault="000A0C65"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631CF3B" w14:textId="77777777" w:rsidR="000A0C65" w:rsidRPr="00F95A52" w:rsidRDefault="000A0C65"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0A0C65" w:rsidRPr="00F95A52" w14:paraId="6778ADD6"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B478477" w14:textId="77777777" w:rsidR="000A0C65" w:rsidRPr="00F95A52" w:rsidRDefault="000A0C65"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31B1BE0B"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18,687</w:t>
            </w:r>
          </w:p>
        </w:tc>
        <w:tc>
          <w:tcPr>
            <w:tcW w:w="1944" w:type="dxa"/>
            <w:tcBorders>
              <w:top w:val="single" w:sz="4" w:space="0" w:color="004B73"/>
              <w:left w:val="single" w:sz="4" w:space="0" w:color="auto"/>
              <w:bottom w:val="single" w:sz="4" w:space="0" w:color="auto"/>
              <w:right w:val="single" w:sz="4" w:space="0" w:color="auto"/>
            </w:tcBorders>
            <w:vAlign w:val="center"/>
          </w:tcPr>
          <w:p w14:paraId="0AD48CBB"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12,828</w:t>
            </w:r>
          </w:p>
        </w:tc>
        <w:tc>
          <w:tcPr>
            <w:tcW w:w="1944" w:type="dxa"/>
            <w:tcBorders>
              <w:top w:val="single" w:sz="4" w:space="0" w:color="004B73"/>
              <w:left w:val="single" w:sz="4" w:space="0" w:color="auto"/>
              <w:bottom w:val="single" w:sz="4" w:space="0" w:color="auto"/>
              <w:right w:val="single" w:sz="4" w:space="0" w:color="auto"/>
            </w:tcBorders>
            <w:vAlign w:val="center"/>
          </w:tcPr>
          <w:p w14:paraId="1727A885" w14:textId="77777777" w:rsidR="000A0C65" w:rsidRPr="00F95A52" w:rsidRDefault="000A0C65" w:rsidP="00A8344B">
            <w:pPr>
              <w:spacing w:before="40" w:after="40"/>
              <w:ind w:right="144"/>
              <w:jc w:val="right"/>
              <w:rPr>
                <w:rFonts w:ascii="Arial" w:hAnsi="Arial" w:cs="Arial"/>
                <w:b/>
              </w:rPr>
            </w:pPr>
            <w:r w:rsidRPr="00353B14">
              <w:rPr>
                <w:rFonts w:ascii="Arial" w:hAnsi="Arial" w:cs="Arial"/>
                <w:b/>
                <w:noProof/>
              </w:rPr>
              <w:t>31,515</w:t>
            </w:r>
          </w:p>
        </w:tc>
      </w:tr>
      <w:tr w:rsidR="000A0C65" w:rsidRPr="00F95A52" w14:paraId="7D4E56E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BB1DB70" w14:textId="77777777" w:rsidR="000A0C65" w:rsidRPr="00F95A52" w:rsidRDefault="000A0C65"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113C125C"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$1,026,265,600</w:t>
            </w:r>
          </w:p>
        </w:tc>
        <w:tc>
          <w:tcPr>
            <w:tcW w:w="1944" w:type="dxa"/>
            <w:tcBorders>
              <w:top w:val="single" w:sz="4" w:space="0" w:color="auto"/>
              <w:left w:val="single" w:sz="4" w:space="0" w:color="auto"/>
              <w:bottom w:val="single" w:sz="4" w:space="0" w:color="auto"/>
              <w:right w:val="single" w:sz="4" w:space="0" w:color="auto"/>
            </w:tcBorders>
            <w:vAlign w:val="center"/>
          </w:tcPr>
          <w:p w14:paraId="48990F84"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$450,477,003</w:t>
            </w:r>
          </w:p>
        </w:tc>
        <w:tc>
          <w:tcPr>
            <w:tcW w:w="1944" w:type="dxa"/>
            <w:tcBorders>
              <w:top w:val="single" w:sz="4" w:space="0" w:color="auto"/>
              <w:left w:val="single" w:sz="4" w:space="0" w:color="auto"/>
              <w:bottom w:val="single" w:sz="4" w:space="0" w:color="auto"/>
              <w:right w:val="single" w:sz="4" w:space="0" w:color="auto"/>
            </w:tcBorders>
            <w:vAlign w:val="center"/>
          </w:tcPr>
          <w:p w14:paraId="32F5085B" w14:textId="77777777" w:rsidR="000A0C65" w:rsidRPr="00F95A52" w:rsidRDefault="000A0C65" w:rsidP="00A8344B">
            <w:pPr>
              <w:spacing w:before="40" w:after="40"/>
              <w:ind w:right="144"/>
              <w:jc w:val="right"/>
              <w:rPr>
                <w:rFonts w:ascii="Arial" w:hAnsi="Arial" w:cs="Arial"/>
                <w:b/>
              </w:rPr>
            </w:pPr>
            <w:r w:rsidRPr="00353B14">
              <w:rPr>
                <w:rFonts w:ascii="Arial" w:hAnsi="Arial" w:cs="Arial"/>
                <w:b/>
                <w:noProof/>
              </w:rPr>
              <w:t>$1,476,742,603</w:t>
            </w:r>
          </w:p>
        </w:tc>
      </w:tr>
      <w:tr w:rsidR="000A0C65" w:rsidRPr="00F95A52" w14:paraId="0BF5B6A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1681569" w14:textId="77777777" w:rsidR="000A0C65" w:rsidRPr="00F95A52" w:rsidRDefault="000A0C65"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510A39FB"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$42,465,209</w:t>
            </w:r>
          </w:p>
        </w:tc>
        <w:tc>
          <w:tcPr>
            <w:tcW w:w="1944" w:type="dxa"/>
            <w:tcBorders>
              <w:top w:val="single" w:sz="4" w:space="0" w:color="auto"/>
              <w:left w:val="single" w:sz="4" w:space="0" w:color="auto"/>
              <w:bottom w:val="single" w:sz="4" w:space="0" w:color="auto"/>
              <w:right w:val="single" w:sz="4" w:space="0" w:color="auto"/>
            </w:tcBorders>
            <w:vAlign w:val="center"/>
          </w:tcPr>
          <w:p w14:paraId="105F2E0D"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$29,719,488</w:t>
            </w:r>
          </w:p>
        </w:tc>
        <w:tc>
          <w:tcPr>
            <w:tcW w:w="1944" w:type="dxa"/>
            <w:tcBorders>
              <w:top w:val="single" w:sz="4" w:space="0" w:color="auto"/>
              <w:left w:val="single" w:sz="4" w:space="0" w:color="auto"/>
              <w:bottom w:val="single" w:sz="4" w:space="0" w:color="auto"/>
              <w:right w:val="single" w:sz="4" w:space="0" w:color="auto"/>
            </w:tcBorders>
            <w:vAlign w:val="center"/>
          </w:tcPr>
          <w:p w14:paraId="2E76505C" w14:textId="77777777" w:rsidR="000A0C65" w:rsidRPr="00F95A52" w:rsidRDefault="000A0C65" w:rsidP="00A8344B">
            <w:pPr>
              <w:spacing w:before="40" w:after="40"/>
              <w:ind w:right="144"/>
              <w:jc w:val="right"/>
              <w:rPr>
                <w:rFonts w:ascii="Arial" w:hAnsi="Arial" w:cs="Arial"/>
                <w:b/>
              </w:rPr>
            </w:pPr>
            <w:r w:rsidRPr="00353B14">
              <w:rPr>
                <w:rFonts w:ascii="Arial" w:hAnsi="Arial" w:cs="Arial"/>
                <w:b/>
                <w:noProof/>
              </w:rPr>
              <w:t>$72,184,697</w:t>
            </w:r>
          </w:p>
        </w:tc>
      </w:tr>
      <w:tr w:rsidR="000A0C65" w:rsidRPr="00F95A52" w14:paraId="5088B4C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C6C3D31" w14:textId="77777777" w:rsidR="000A0C65" w:rsidRPr="00F95A52" w:rsidRDefault="000A0C65"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0F746090"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$32,659,088</w:t>
            </w:r>
          </w:p>
        </w:tc>
        <w:tc>
          <w:tcPr>
            <w:tcW w:w="1944" w:type="dxa"/>
            <w:tcBorders>
              <w:top w:val="single" w:sz="4" w:space="0" w:color="auto"/>
              <w:left w:val="single" w:sz="4" w:space="0" w:color="auto"/>
              <w:bottom w:val="single" w:sz="4" w:space="0" w:color="auto"/>
              <w:right w:val="single" w:sz="4" w:space="0" w:color="auto"/>
            </w:tcBorders>
            <w:vAlign w:val="center"/>
          </w:tcPr>
          <w:p w14:paraId="7EA92D2E"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$23,151,971</w:t>
            </w:r>
          </w:p>
        </w:tc>
        <w:tc>
          <w:tcPr>
            <w:tcW w:w="1944" w:type="dxa"/>
            <w:tcBorders>
              <w:top w:val="single" w:sz="4" w:space="0" w:color="auto"/>
              <w:left w:val="single" w:sz="4" w:space="0" w:color="auto"/>
              <w:bottom w:val="single" w:sz="4" w:space="0" w:color="auto"/>
              <w:right w:val="single" w:sz="4" w:space="0" w:color="auto"/>
            </w:tcBorders>
            <w:vAlign w:val="center"/>
          </w:tcPr>
          <w:p w14:paraId="3B3738BE" w14:textId="77777777" w:rsidR="000A0C65" w:rsidRPr="00F95A52" w:rsidRDefault="000A0C65" w:rsidP="00A8344B">
            <w:pPr>
              <w:spacing w:before="40" w:after="40"/>
              <w:ind w:right="144"/>
              <w:jc w:val="right"/>
              <w:rPr>
                <w:rFonts w:ascii="Arial" w:hAnsi="Arial" w:cs="Arial"/>
                <w:b/>
              </w:rPr>
            </w:pPr>
            <w:r w:rsidRPr="00353B14">
              <w:rPr>
                <w:rFonts w:ascii="Arial" w:hAnsi="Arial" w:cs="Arial"/>
                <w:b/>
                <w:noProof/>
              </w:rPr>
              <w:t>$55,811,059</w:t>
            </w:r>
          </w:p>
        </w:tc>
      </w:tr>
      <w:tr w:rsidR="000A0C65" w:rsidRPr="00F95A52" w14:paraId="5D4CEF4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78B20E3" w14:textId="77777777" w:rsidR="000A0C65" w:rsidRPr="00F95A52" w:rsidRDefault="000A0C65"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F7976F7"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$222,243,945</w:t>
            </w:r>
          </w:p>
        </w:tc>
        <w:tc>
          <w:tcPr>
            <w:tcW w:w="1944" w:type="dxa"/>
            <w:tcBorders>
              <w:top w:val="single" w:sz="4" w:space="0" w:color="auto"/>
              <w:left w:val="single" w:sz="4" w:space="0" w:color="auto"/>
              <w:bottom w:val="single" w:sz="4" w:space="0" w:color="auto"/>
              <w:right w:val="single" w:sz="4" w:space="0" w:color="auto"/>
            </w:tcBorders>
            <w:vAlign w:val="center"/>
          </w:tcPr>
          <w:p w14:paraId="11D594AF" w14:textId="77777777" w:rsidR="000A0C65" w:rsidRPr="00F95A52" w:rsidRDefault="000A0C65" w:rsidP="00A8344B">
            <w:pPr>
              <w:spacing w:before="40" w:after="40"/>
              <w:ind w:right="144"/>
              <w:jc w:val="right"/>
              <w:rPr>
                <w:rFonts w:ascii="Arial" w:hAnsi="Arial" w:cs="Arial"/>
              </w:rPr>
            </w:pPr>
            <w:r w:rsidRPr="00353B14">
              <w:rPr>
                <w:rFonts w:ascii="Arial" w:hAnsi="Arial" w:cs="Arial"/>
                <w:noProof/>
              </w:rPr>
              <w:t>$93,162,110</w:t>
            </w:r>
          </w:p>
        </w:tc>
        <w:tc>
          <w:tcPr>
            <w:tcW w:w="1944" w:type="dxa"/>
            <w:tcBorders>
              <w:top w:val="single" w:sz="4" w:space="0" w:color="auto"/>
              <w:left w:val="single" w:sz="4" w:space="0" w:color="auto"/>
              <w:bottom w:val="single" w:sz="4" w:space="0" w:color="auto"/>
              <w:right w:val="single" w:sz="4" w:space="0" w:color="auto"/>
            </w:tcBorders>
            <w:vAlign w:val="center"/>
          </w:tcPr>
          <w:p w14:paraId="49B5C4D5" w14:textId="77777777" w:rsidR="000A0C65" w:rsidRPr="00F95A52" w:rsidRDefault="000A0C65" w:rsidP="00A8344B">
            <w:pPr>
              <w:spacing w:before="40" w:after="40"/>
              <w:ind w:right="144"/>
              <w:jc w:val="right"/>
              <w:rPr>
                <w:rFonts w:ascii="Arial" w:hAnsi="Arial" w:cs="Arial"/>
                <w:b/>
              </w:rPr>
            </w:pPr>
            <w:r w:rsidRPr="00353B14">
              <w:rPr>
                <w:rFonts w:ascii="Arial" w:hAnsi="Arial" w:cs="Arial"/>
                <w:b/>
                <w:noProof/>
              </w:rPr>
              <w:t>$315,406,055</w:t>
            </w:r>
          </w:p>
        </w:tc>
      </w:tr>
    </w:tbl>
    <w:p w14:paraId="6B835C37" w14:textId="77777777" w:rsidR="000A0C65" w:rsidRPr="006448C1" w:rsidRDefault="000A0C65" w:rsidP="0075121D">
      <w:pPr>
        <w:spacing w:before="0"/>
        <w:rPr>
          <w:rFonts w:ascii="Arial" w:hAnsi="Arial" w:cs="Arial"/>
          <w:sz w:val="28"/>
          <w:szCs w:val="28"/>
        </w:rPr>
      </w:pPr>
    </w:p>
    <w:p w14:paraId="29758E63" w14:textId="77777777" w:rsidR="000A0C65" w:rsidRPr="00F95A52" w:rsidRDefault="000A0C65"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$856.1 million</w:t>
      </w:r>
    </w:p>
    <w:tbl>
      <w:tblPr>
        <w:tblW w:w="0" w:type="auto"/>
        <w:jc w:val="center"/>
        <w:tblLayout w:type="fixed"/>
        <w:tblLook w:val="01E0" w:firstRow="1" w:lastRow="1" w:firstColumn="1" w:lastColumn="1" w:noHBand="0" w:noVBand="0"/>
      </w:tblPr>
      <w:tblGrid>
        <w:gridCol w:w="3888"/>
        <w:gridCol w:w="1944"/>
        <w:gridCol w:w="1944"/>
        <w:gridCol w:w="1944"/>
      </w:tblGrid>
      <w:tr w:rsidR="000A0C65" w:rsidRPr="00F95A52" w14:paraId="51EF5D9B"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DE42EBA" w14:textId="77777777" w:rsidR="000A0C65" w:rsidRPr="00F95A52" w:rsidRDefault="000A0C65"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5E16957" w14:textId="77777777" w:rsidR="000A0C65" w:rsidRPr="00F95A52" w:rsidRDefault="000A0C65"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43930B4B" w14:textId="77777777" w:rsidR="000A0C65" w:rsidRPr="00F95A52" w:rsidRDefault="000A0C6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B250A2B" w14:textId="77777777" w:rsidR="000A0C65" w:rsidRPr="00F95A52" w:rsidRDefault="000A0C6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704103A" w14:textId="77777777" w:rsidR="000A0C65" w:rsidRPr="00F95A52" w:rsidRDefault="000A0C6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0A0C65" w:rsidRPr="00F95A52" w14:paraId="2075A359"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6E6E9A9" w14:textId="77777777" w:rsidR="000A0C65" w:rsidRPr="00F95A52" w:rsidRDefault="000A0C65"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439ED6E1"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15,582,713</w:t>
            </w:r>
          </w:p>
        </w:tc>
        <w:tc>
          <w:tcPr>
            <w:tcW w:w="1944" w:type="dxa"/>
            <w:tcBorders>
              <w:top w:val="single" w:sz="4" w:space="0" w:color="004B73"/>
              <w:left w:val="single" w:sz="4" w:space="0" w:color="auto"/>
              <w:bottom w:val="single" w:sz="4" w:space="0" w:color="auto"/>
              <w:right w:val="single" w:sz="4" w:space="0" w:color="auto"/>
            </w:tcBorders>
            <w:vAlign w:val="center"/>
          </w:tcPr>
          <w:p w14:paraId="3FA65173"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4,242,621</w:t>
            </w:r>
          </w:p>
        </w:tc>
        <w:tc>
          <w:tcPr>
            <w:tcW w:w="1944" w:type="dxa"/>
            <w:tcBorders>
              <w:top w:val="single" w:sz="4" w:space="0" w:color="004B73"/>
              <w:left w:val="single" w:sz="4" w:space="0" w:color="auto"/>
              <w:bottom w:val="single" w:sz="4" w:space="0" w:color="auto"/>
              <w:right w:val="single" w:sz="4" w:space="0" w:color="auto"/>
            </w:tcBorders>
            <w:vAlign w:val="center"/>
          </w:tcPr>
          <w:p w14:paraId="6A8F8F34" w14:textId="77777777" w:rsidR="000A0C65" w:rsidRPr="00F95A52" w:rsidRDefault="000A0C65" w:rsidP="009E3AAD">
            <w:pPr>
              <w:spacing w:before="40" w:after="40"/>
              <w:ind w:right="144"/>
              <w:jc w:val="right"/>
              <w:rPr>
                <w:rFonts w:ascii="Arial" w:hAnsi="Arial" w:cs="Arial"/>
                <w:b/>
              </w:rPr>
            </w:pPr>
            <w:r w:rsidRPr="00353B14">
              <w:rPr>
                <w:rFonts w:ascii="Arial" w:hAnsi="Arial" w:cs="Arial"/>
                <w:b/>
                <w:noProof/>
              </w:rPr>
              <w:t>19,825,334</w:t>
            </w:r>
          </w:p>
        </w:tc>
      </w:tr>
      <w:tr w:rsidR="000A0C65" w:rsidRPr="00F95A52" w14:paraId="37AB43A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C083E8F" w14:textId="77777777" w:rsidR="000A0C65" w:rsidRPr="00F95A52" w:rsidRDefault="000A0C65"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4354DAC0"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78.6%</w:t>
            </w:r>
          </w:p>
        </w:tc>
        <w:tc>
          <w:tcPr>
            <w:tcW w:w="1944" w:type="dxa"/>
            <w:tcBorders>
              <w:top w:val="single" w:sz="4" w:space="0" w:color="auto"/>
              <w:left w:val="single" w:sz="4" w:space="0" w:color="auto"/>
              <w:bottom w:val="single" w:sz="4" w:space="0" w:color="auto"/>
              <w:right w:val="single" w:sz="4" w:space="0" w:color="auto"/>
            </w:tcBorders>
            <w:vAlign w:val="center"/>
          </w:tcPr>
          <w:p w14:paraId="2958D9AF"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21.4%</w:t>
            </w:r>
          </w:p>
        </w:tc>
        <w:tc>
          <w:tcPr>
            <w:tcW w:w="1944" w:type="dxa"/>
            <w:tcBorders>
              <w:top w:val="single" w:sz="4" w:space="0" w:color="auto"/>
              <w:left w:val="single" w:sz="4" w:space="0" w:color="auto"/>
              <w:bottom w:val="single" w:sz="4" w:space="0" w:color="auto"/>
              <w:right w:val="single" w:sz="4" w:space="0" w:color="auto"/>
            </w:tcBorders>
            <w:vAlign w:val="center"/>
          </w:tcPr>
          <w:p w14:paraId="50A3D18F" w14:textId="77777777" w:rsidR="000A0C65" w:rsidRPr="00F95A52" w:rsidRDefault="000A0C65" w:rsidP="009E3AAD">
            <w:pPr>
              <w:spacing w:before="40" w:after="40"/>
              <w:ind w:right="144"/>
              <w:jc w:val="right"/>
              <w:rPr>
                <w:rFonts w:ascii="Arial" w:hAnsi="Arial" w:cs="Arial"/>
              </w:rPr>
            </w:pPr>
            <w:r w:rsidRPr="00F95A52">
              <w:rPr>
                <w:rFonts w:ascii="Arial" w:hAnsi="Arial" w:cs="Arial"/>
              </w:rPr>
              <w:t>100.0%</w:t>
            </w:r>
          </w:p>
        </w:tc>
      </w:tr>
      <w:tr w:rsidR="000A0C65" w:rsidRPr="00F95A52" w14:paraId="4C03EB7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04E2173" w14:textId="77777777" w:rsidR="000A0C65" w:rsidRPr="00F95A52" w:rsidRDefault="000A0C65"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106607D4"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$32.06</w:t>
            </w:r>
          </w:p>
        </w:tc>
        <w:tc>
          <w:tcPr>
            <w:tcW w:w="1944" w:type="dxa"/>
            <w:tcBorders>
              <w:top w:val="single" w:sz="4" w:space="0" w:color="auto"/>
              <w:left w:val="single" w:sz="4" w:space="0" w:color="auto"/>
              <w:bottom w:val="single" w:sz="4" w:space="0" w:color="auto"/>
              <w:right w:val="single" w:sz="4" w:space="0" w:color="auto"/>
            </w:tcBorders>
            <w:vAlign w:val="center"/>
          </w:tcPr>
          <w:p w14:paraId="35471BB2"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$77.00</w:t>
            </w:r>
          </w:p>
        </w:tc>
        <w:tc>
          <w:tcPr>
            <w:tcW w:w="1944" w:type="dxa"/>
            <w:tcBorders>
              <w:top w:val="single" w:sz="4" w:space="0" w:color="auto"/>
              <w:left w:val="single" w:sz="4" w:space="0" w:color="auto"/>
              <w:bottom w:val="single" w:sz="4" w:space="0" w:color="auto"/>
              <w:right w:val="single" w:sz="4" w:space="0" w:color="auto"/>
            </w:tcBorders>
            <w:vAlign w:val="center"/>
          </w:tcPr>
          <w:p w14:paraId="03FE40AD"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$41.64</w:t>
            </w:r>
          </w:p>
        </w:tc>
      </w:tr>
      <w:tr w:rsidR="000A0C65" w:rsidRPr="00F95A52" w14:paraId="449E86E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D6DEE8E" w14:textId="66475714" w:rsidR="000A0C65" w:rsidRPr="00F95A52" w:rsidRDefault="000A0C65" w:rsidP="00FE45E3">
            <w:pPr>
              <w:spacing w:before="40" w:after="40"/>
              <w:rPr>
                <w:rFonts w:ascii="Arial" w:hAnsi="Arial" w:cs="Arial"/>
                <w:b/>
              </w:rPr>
            </w:pPr>
            <w:r w:rsidRPr="00F95A52">
              <w:rPr>
                <w:rFonts w:ascii="Arial" w:hAnsi="Arial" w:cs="Arial"/>
                <w:b/>
              </w:rPr>
              <w:t>Total Event-Related Expenditures</w:t>
            </w:r>
            <w:r w:rsidRPr="000A0C65">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0D6596C1" w14:textId="77777777" w:rsidR="000A0C65" w:rsidRPr="00F95A52" w:rsidRDefault="000A0C65" w:rsidP="009E3AAD">
            <w:pPr>
              <w:spacing w:before="40" w:after="40"/>
              <w:ind w:right="144"/>
              <w:jc w:val="right"/>
              <w:rPr>
                <w:rFonts w:ascii="Arial" w:hAnsi="Arial" w:cs="Arial"/>
                <w:b/>
              </w:rPr>
            </w:pPr>
            <w:r w:rsidRPr="00353B14">
              <w:rPr>
                <w:rFonts w:ascii="Arial" w:hAnsi="Arial" w:cs="Arial"/>
                <w:b/>
                <w:noProof/>
              </w:rPr>
              <w:t>$507,351,836</w:t>
            </w:r>
          </w:p>
        </w:tc>
        <w:tc>
          <w:tcPr>
            <w:tcW w:w="1944" w:type="dxa"/>
            <w:tcBorders>
              <w:top w:val="single" w:sz="4" w:space="0" w:color="auto"/>
              <w:left w:val="single" w:sz="4" w:space="0" w:color="auto"/>
              <w:bottom w:val="single" w:sz="4" w:space="0" w:color="auto"/>
              <w:right w:val="single" w:sz="4" w:space="0" w:color="auto"/>
            </w:tcBorders>
            <w:vAlign w:val="center"/>
          </w:tcPr>
          <w:p w14:paraId="0D552370" w14:textId="77777777" w:rsidR="000A0C65" w:rsidRPr="00F95A52" w:rsidRDefault="000A0C65" w:rsidP="009E3AAD">
            <w:pPr>
              <w:spacing w:before="40" w:after="40"/>
              <w:ind w:right="144"/>
              <w:jc w:val="right"/>
              <w:rPr>
                <w:rFonts w:ascii="Arial" w:hAnsi="Arial" w:cs="Arial"/>
                <w:b/>
              </w:rPr>
            </w:pPr>
            <w:r w:rsidRPr="00353B14">
              <w:rPr>
                <w:rFonts w:ascii="Arial" w:hAnsi="Arial" w:cs="Arial"/>
                <w:b/>
                <w:noProof/>
              </w:rPr>
              <w:t>$348,727,631</w:t>
            </w:r>
          </w:p>
        </w:tc>
        <w:tc>
          <w:tcPr>
            <w:tcW w:w="1944" w:type="dxa"/>
            <w:tcBorders>
              <w:top w:val="single" w:sz="4" w:space="0" w:color="auto"/>
              <w:left w:val="single" w:sz="4" w:space="0" w:color="auto"/>
              <w:bottom w:val="single" w:sz="4" w:space="0" w:color="auto"/>
              <w:right w:val="single" w:sz="4" w:space="0" w:color="auto"/>
            </w:tcBorders>
            <w:vAlign w:val="center"/>
          </w:tcPr>
          <w:p w14:paraId="163D3171" w14:textId="77777777" w:rsidR="000A0C65" w:rsidRPr="00F95A52" w:rsidRDefault="000A0C65" w:rsidP="009E3AAD">
            <w:pPr>
              <w:spacing w:before="40" w:after="40"/>
              <w:ind w:right="144"/>
              <w:jc w:val="right"/>
              <w:rPr>
                <w:rFonts w:ascii="Arial" w:hAnsi="Arial" w:cs="Arial"/>
                <w:b/>
              </w:rPr>
            </w:pPr>
            <w:r w:rsidRPr="00353B14">
              <w:rPr>
                <w:rFonts w:ascii="Arial" w:hAnsi="Arial" w:cs="Arial"/>
                <w:b/>
                <w:noProof/>
              </w:rPr>
              <w:t>$856,079,467</w:t>
            </w:r>
          </w:p>
        </w:tc>
      </w:tr>
    </w:tbl>
    <w:p w14:paraId="10AA375E" w14:textId="77777777" w:rsidR="000A0C65" w:rsidRPr="006448C1" w:rsidRDefault="000A0C65" w:rsidP="0075121D">
      <w:pPr>
        <w:spacing w:before="0"/>
        <w:rPr>
          <w:rFonts w:ascii="Arial" w:hAnsi="Arial" w:cs="Arial"/>
          <w:sz w:val="28"/>
          <w:szCs w:val="28"/>
        </w:rPr>
      </w:pPr>
    </w:p>
    <w:p w14:paraId="6D1AD6C1" w14:textId="77777777" w:rsidR="000A0C65" w:rsidRPr="00F95A52" w:rsidRDefault="000A0C65"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$41.64</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0A0C65" w:rsidRPr="00F95A52" w14:paraId="13EFE141"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9ADA080" w14:textId="77777777" w:rsidR="000A0C65" w:rsidRPr="00F95A52" w:rsidRDefault="000A0C65"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4F3280A" w14:textId="77777777" w:rsidR="000A0C65" w:rsidRPr="00F95A52" w:rsidRDefault="000A0C65"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F53E3CC" w14:textId="77777777" w:rsidR="000A0C65" w:rsidRPr="00F95A52" w:rsidRDefault="000A0C65"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056CC9F" w14:textId="77777777" w:rsidR="000A0C65" w:rsidRPr="00F95A52" w:rsidRDefault="000A0C65"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CF4BC7D" w14:textId="77777777" w:rsidR="000A0C65" w:rsidRPr="00F95A52" w:rsidRDefault="000A0C65"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0A0C65" w:rsidRPr="00F95A52" w14:paraId="43A0E725"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74A125EB" w14:textId="77777777" w:rsidR="000A0C65" w:rsidRPr="00F95A52" w:rsidRDefault="000A0C65"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6538A81F"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$15.61</w:t>
            </w:r>
          </w:p>
        </w:tc>
        <w:tc>
          <w:tcPr>
            <w:tcW w:w="1944" w:type="dxa"/>
            <w:tcBorders>
              <w:top w:val="single" w:sz="4" w:space="0" w:color="004B73"/>
              <w:left w:val="single" w:sz="4" w:space="0" w:color="auto"/>
              <w:bottom w:val="single" w:sz="4" w:space="0" w:color="auto"/>
              <w:right w:val="single" w:sz="4" w:space="0" w:color="auto"/>
            </w:tcBorders>
            <w:vAlign w:val="center"/>
          </w:tcPr>
          <w:p w14:paraId="4996A1ED"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$24.62</w:t>
            </w:r>
          </w:p>
        </w:tc>
        <w:tc>
          <w:tcPr>
            <w:tcW w:w="1944" w:type="dxa"/>
            <w:tcBorders>
              <w:top w:val="single" w:sz="4" w:space="0" w:color="004B73"/>
              <w:left w:val="single" w:sz="4" w:space="0" w:color="auto"/>
              <w:bottom w:val="single" w:sz="4" w:space="0" w:color="auto"/>
              <w:right w:val="single" w:sz="4" w:space="0" w:color="auto"/>
            </w:tcBorders>
            <w:vAlign w:val="center"/>
          </w:tcPr>
          <w:p w14:paraId="32CED3D2"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$17.53</w:t>
            </w:r>
          </w:p>
        </w:tc>
      </w:tr>
      <w:tr w:rsidR="000A0C65" w:rsidRPr="00F95A52" w14:paraId="05E61B0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ED057B4" w14:textId="77777777" w:rsidR="000A0C65" w:rsidRPr="00F95A52" w:rsidRDefault="000A0C65"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69C13F06"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$2.48</w:t>
            </w:r>
          </w:p>
        </w:tc>
        <w:tc>
          <w:tcPr>
            <w:tcW w:w="1944" w:type="dxa"/>
            <w:tcBorders>
              <w:top w:val="single" w:sz="4" w:space="0" w:color="auto"/>
              <w:left w:val="single" w:sz="4" w:space="0" w:color="auto"/>
              <w:bottom w:val="single" w:sz="4" w:space="0" w:color="auto"/>
              <w:right w:val="single" w:sz="4" w:space="0" w:color="auto"/>
            </w:tcBorders>
            <w:vAlign w:val="center"/>
          </w:tcPr>
          <w:p w14:paraId="359BB095"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$5.23</w:t>
            </w:r>
          </w:p>
        </w:tc>
        <w:tc>
          <w:tcPr>
            <w:tcW w:w="1944" w:type="dxa"/>
            <w:tcBorders>
              <w:top w:val="single" w:sz="4" w:space="0" w:color="auto"/>
              <w:left w:val="single" w:sz="4" w:space="0" w:color="auto"/>
              <w:bottom w:val="single" w:sz="4" w:space="0" w:color="auto"/>
              <w:right w:val="single" w:sz="4" w:space="0" w:color="auto"/>
            </w:tcBorders>
            <w:vAlign w:val="center"/>
          </w:tcPr>
          <w:p w14:paraId="30D21115"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$3.07</w:t>
            </w:r>
          </w:p>
        </w:tc>
      </w:tr>
      <w:tr w:rsidR="000A0C65" w:rsidRPr="00F95A52" w14:paraId="28985AE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7A70765" w14:textId="77777777" w:rsidR="000A0C65" w:rsidRPr="00F95A52" w:rsidRDefault="000A0C65"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0DD3AE92"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$0.77</w:t>
            </w:r>
          </w:p>
        </w:tc>
        <w:tc>
          <w:tcPr>
            <w:tcW w:w="1944" w:type="dxa"/>
            <w:tcBorders>
              <w:top w:val="single" w:sz="4" w:space="0" w:color="auto"/>
              <w:left w:val="single" w:sz="4" w:space="0" w:color="auto"/>
              <w:bottom w:val="single" w:sz="4" w:space="0" w:color="auto"/>
              <w:right w:val="single" w:sz="4" w:space="0" w:color="auto"/>
            </w:tcBorders>
            <w:vAlign w:val="center"/>
          </w:tcPr>
          <w:p w14:paraId="0CDCDAB4"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$26.13</w:t>
            </w:r>
          </w:p>
        </w:tc>
        <w:tc>
          <w:tcPr>
            <w:tcW w:w="1944" w:type="dxa"/>
            <w:tcBorders>
              <w:top w:val="single" w:sz="4" w:space="0" w:color="auto"/>
              <w:left w:val="single" w:sz="4" w:space="0" w:color="auto"/>
              <w:bottom w:val="single" w:sz="4" w:space="0" w:color="auto"/>
              <w:right w:val="single" w:sz="4" w:space="0" w:color="auto"/>
            </w:tcBorders>
            <w:vAlign w:val="center"/>
          </w:tcPr>
          <w:p w14:paraId="0FBEDFB2"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$6.18</w:t>
            </w:r>
          </w:p>
        </w:tc>
      </w:tr>
      <w:tr w:rsidR="000A0C65" w:rsidRPr="00F95A52" w14:paraId="340BE5E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7E3FBF9" w14:textId="77777777" w:rsidR="000A0C65" w:rsidRPr="00F95A52" w:rsidRDefault="000A0C65"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0046782C"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$4.90</w:t>
            </w:r>
          </w:p>
        </w:tc>
        <w:tc>
          <w:tcPr>
            <w:tcW w:w="1944" w:type="dxa"/>
            <w:tcBorders>
              <w:top w:val="single" w:sz="4" w:space="0" w:color="auto"/>
              <w:left w:val="single" w:sz="4" w:space="0" w:color="auto"/>
              <w:bottom w:val="single" w:sz="4" w:space="0" w:color="auto"/>
              <w:right w:val="single" w:sz="4" w:space="0" w:color="auto"/>
            </w:tcBorders>
            <w:vAlign w:val="center"/>
          </w:tcPr>
          <w:p w14:paraId="2A7CD513"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$10.69</w:t>
            </w:r>
          </w:p>
        </w:tc>
        <w:tc>
          <w:tcPr>
            <w:tcW w:w="1944" w:type="dxa"/>
            <w:tcBorders>
              <w:top w:val="single" w:sz="4" w:space="0" w:color="auto"/>
              <w:left w:val="single" w:sz="4" w:space="0" w:color="auto"/>
              <w:bottom w:val="single" w:sz="4" w:space="0" w:color="auto"/>
              <w:right w:val="single" w:sz="4" w:space="0" w:color="auto"/>
            </w:tcBorders>
            <w:vAlign w:val="center"/>
          </w:tcPr>
          <w:p w14:paraId="12071060"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$6.14</w:t>
            </w:r>
          </w:p>
        </w:tc>
      </w:tr>
      <w:tr w:rsidR="000A0C65" w:rsidRPr="00F95A52" w14:paraId="0250BCE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77F9D25" w14:textId="77777777" w:rsidR="000A0C65" w:rsidRPr="00F95A52" w:rsidRDefault="000A0C65"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05BC6033"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$3.81</w:t>
            </w:r>
          </w:p>
        </w:tc>
        <w:tc>
          <w:tcPr>
            <w:tcW w:w="1944" w:type="dxa"/>
            <w:tcBorders>
              <w:top w:val="single" w:sz="4" w:space="0" w:color="auto"/>
              <w:left w:val="single" w:sz="4" w:space="0" w:color="auto"/>
              <w:bottom w:val="single" w:sz="4" w:space="0" w:color="auto"/>
              <w:right w:val="single" w:sz="4" w:space="0" w:color="auto"/>
            </w:tcBorders>
            <w:vAlign w:val="center"/>
          </w:tcPr>
          <w:p w14:paraId="26C32A25"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$5.37</w:t>
            </w:r>
          </w:p>
        </w:tc>
        <w:tc>
          <w:tcPr>
            <w:tcW w:w="1944" w:type="dxa"/>
            <w:tcBorders>
              <w:top w:val="single" w:sz="4" w:space="0" w:color="auto"/>
              <w:left w:val="single" w:sz="4" w:space="0" w:color="auto"/>
              <w:bottom w:val="single" w:sz="4" w:space="0" w:color="auto"/>
              <w:right w:val="single" w:sz="4" w:space="0" w:color="auto"/>
            </w:tcBorders>
            <w:vAlign w:val="center"/>
          </w:tcPr>
          <w:p w14:paraId="283487F6"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$4.14</w:t>
            </w:r>
          </w:p>
        </w:tc>
      </w:tr>
      <w:tr w:rsidR="000A0C65" w:rsidRPr="00F95A52" w14:paraId="5E1F840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E6B261B" w14:textId="77777777" w:rsidR="000A0C65" w:rsidRPr="00F95A52" w:rsidRDefault="000A0C65"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1FA1CB41"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$2.22</w:t>
            </w:r>
          </w:p>
        </w:tc>
        <w:tc>
          <w:tcPr>
            <w:tcW w:w="1944" w:type="dxa"/>
            <w:tcBorders>
              <w:top w:val="single" w:sz="4" w:space="0" w:color="auto"/>
              <w:left w:val="single" w:sz="4" w:space="0" w:color="auto"/>
              <w:bottom w:val="single" w:sz="4" w:space="0" w:color="auto"/>
              <w:right w:val="single" w:sz="4" w:space="0" w:color="auto"/>
            </w:tcBorders>
            <w:vAlign w:val="center"/>
          </w:tcPr>
          <w:p w14:paraId="1CFF4752"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$2.96</w:t>
            </w:r>
          </w:p>
        </w:tc>
        <w:tc>
          <w:tcPr>
            <w:tcW w:w="1944" w:type="dxa"/>
            <w:tcBorders>
              <w:top w:val="single" w:sz="4" w:space="0" w:color="auto"/>
              <w:left w:val="single" w:sz="4" w:space="0" w:color="auto"/>
              <w:bottom w:val="single" w:sz="4" w:space="0" w:color="auto"/>
              <w:right w:val="single" w:sz="4" w:space="0" w:color="auto"/>
            </w:tcBorders>
            <w:vAlign w:val="center"/>
          </w:tcPr>
          <w:p w14:paraId="085FCBF1"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$2.38</w:t>
            </w:r>
          </w:p>
        </w:tc>
      </w:tr>
      <w:tr w:rsidR="000A0C65" w:rsidRPr="00F95A52" w14:paraId="0878085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A1942E7" w14:textId="77777777" w:rsidR="000A0C65" w:rsidRPr="00F95A52" w:rsidRDefault="000A0C65"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36289EDD"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$0.84</w:t>
            </w:r>
          </w:p>
        </w:tc>
        <w:tc>
          <w:tcPr>
            <w:tcW w:w="1944" w:type="dxa"/>
            <w:tcBorders>
              <w:top w:val="single" w:sz="4" w:space="0" w:color="auto"/>
              <w:left w:val="single" w:sz="4" w:space="0" w:color="auto"/>
              <w:bottom w:val="single" w:sz="4" w:space="0" w:color="auto"/>
              <w:right w:val="single" w:sz="4" w:space="0" w:color="auto"/>
            </w:tcBorders>
            <w:vAlign w:val="center"/>
          </w:tcPr>
          <w:p w14:paraId="4F63635E"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$0.40</w:t>
            </w:r>
          </w:p>
        </w:tc>
        <w:tc>
          <w:tcPr>
            <w:tcW w:w="1944" w:type="dxa"/>
            <w:tcBorders>
              <w:top w:val="single" w:sz="4" w:space="0" w:color="auto"/>
              <w:left w:val="single" w:sz="4" w:space="0" w:color="auto"/>
              <w:bottom w:val="single" w:sz="4" w:space="0" w:color="auto"/>
              <w:right w:val="single" w:sz="4" w:space="0" w:color="auto"/>
            </w:tcBorders>
            <w:vAlign w:val="center"/>
          </w:tcPr>
          <w:p w14:paraId="32E7FA3F"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$0.74</w:t>
            </w:r>
          </w:p>
        </w:tc>
      </w:tr>
      <w:tr w:rsidR="000A0C65" w:rsidRPr="00F95A52" w14:paraId="2BB2788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FE5006A" w14:textId="77777777" w:rsidR="000A0C65" w:rsidRPr="00F95A52" w:rsidRDefault="000A0C65"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0F4DEAA8"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$1.43</w:t>
            </w:r>
          </w:p>
        </w:tc>
        <w:tc>
          <w:tcPr>
            <w:tcW w:w="1944" w:type="dxa"/>
            <w:tcBorders>
              <w:top w:val="single" w:sz="4" w:space="0" w:color="auto"/>
              <w:left w:val="single" w:sz="4" w:space="0" w:color="auto"/>
              <w:bottom w:val="single" w:sz="4" w:space="0" w:color="auto"/>
              <w:right w:val="single" w:sz="4" w:space="0" w:color="auto"/>
            </w:tcBorders>
            <w:vAlign w:val="center"/>
          </w:tcPr>
          <w:p w14:paraId="3B2FE428"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$1.60</w:t>
            </w:r>
          </w:p>
        </w:tc>
        <w:tc>
          <w:tcPr>
            <w:tcW w:w="1944" w:type="dxa"/>
            <w:tcBorders>
              <w:top w:val="single" w:sz="4" w:space="0" w:color="auto"/>
              <w:left w:val="single" w:sz="4" w:space="0" w:color="auto"/>
              <w:bottom w:val="single" w:sz="4" w:space="0" w:color="auto"/>
              <w:right w:val="single" w:sz="4" w:space="0" w:color="auto"/>
            </w:tcBorders>
            <w:vAlign w:val="center"/>
          </w:tcPr>
          <w:p w14:paraId="3750A40E" w14:textId="77777777" w:rsidR="000A0C65" w:rsidRPr="00F95A52" w:rsidRDefault="000A0C65" w:rsidP="009E3AAD">
            <w:pPr>
              <w:spacing w:before="40" w:after="40"/>
              <w:ind w:right="144"/>
              <w:jc w:val="right"/>
              <w:rPr>
                <w:rFonts w:ascii="Arial" w:hAnsi="Arial" w:cs="Arial"/>
              </w:rPr>
            </w:pPr>
            <w:r w:rsidRPr="00353B14">
              <w:rPr>
                <w:rFonts w:ascii="Arial" w:hAnsi="Arial" w:cs="Arial"/>
                <w:noProof/>
              </w:rPr>
              <w:t>$1.46</w:t>
            </w:r>
          </w:p>
        </w:tc>
      </w:tr>
      <w:tr w:rsidR="000A0C65" w:rsidRPr="00F95A52" w14:paraId="7063264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8C71C99" w14:textId="77777777" w:rsidR="000A0C65" w:rsidRPr="00F95A52" w:rsidRDefault="000A0C65"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09A10AF4" w14:textId="77777777" w:rsidR="000A0C65" w:rsidRPr="00F95A52" w:rsidRDefault="000A0C65" w:rsidP="009E3AAD">
            <w:pPr>
              <w:spacing w:before="40" w:after="40"/>
              <w:ind w:right="144"/>
              <w:jc w:val="right"/>
              <w:rPr>
                <w:rFonts w:ascii="Arial" w:hAnsi="Arial" w:cs="Arial"/>
                <w:b/>
              </w:rPr>
            </w:pPr>
            <w:r w:rsidRPr="00353B14">
              <w:rPr>
                <w:rFonts w:ascii="Arial" w:hAnsi="Arial" w:cs="Arial"/>
                <w:b/>
                <w:noProof/>
              </w:rPr>
              <w:t>$32.06</w:t>
            </w:r>
          </w:p>
        </w:tc>
        <w:tc>
          <w:tcPr>
            <w:tcW w:w="1944" w:type="dxa"/>
            <w:tcBorders>
              <w:top w:val="single" w:sz="4" w:space="0" w:color="auto"/>
              <w:left w:val="single" w:sz="4" w:space="0" w:color="auto"/>
              <w:bottom w:val="single" w:sz="4" w:space="0" w:color="auto"/>
              <w:right w:val="single" w:sz="4" w:space="0" w:color="auto"/>
            </w:tcBorders>
            <w:vAlign w:val="center"/>
          </w:tcPr>
          <w:p w14:paraId="022DDF60" w14:textId="77777777" w:rsidR="000A0C65" w:rsidRPr="00F95A52" w:rsidRDefault="000A0C65" w:rsidP="009E3AAD">
            <w:pPr>
              <w:spacing w:before="40" w:after="40"/>
              <w:ind w:right="144"/>
              <w:jc w:val="right"/>
              <w:rPr>
                <w:rFonts w:ascii="Arial" w:hAnsi="Arial" w:cs="Arial"/>
                <w:b/>
              </w:rPr>
            </w:pPr>
            <w:r w:rsidRPr="00353B14">
              <w:rPr>
                <w:rFonts w:ascii="Arial" w:hAnsi="Arial" w:cs="Arial"/>
                <w:b/>
                <w:noProof/>
              </w:rPr>
              <w:t>$77.00</w:t>
            </w:r>
          </w:p>
        </w:tc>
        <w:tc>
          <w:tcPr>
            <w:tcW w:w="1944" w:type="dxa"/>
            <w:tcBorders>
              <w:top w:val="single" w:sz="4" w:space="0" w:color="auto"/>
              <w:left w:val="single" w:sz="4" w:space="0" w:color="auto"/>
              <w:bottom w:val="single" w:sz="4" w:space="0" w:color="auto"/>
              <w:right w:val="single" w:sz="4" w:space="0" w:color="auto"/>
            </w:tcBorders>
            <w:vAlign w:val="center"/>
          </w:tcPr>
          <w:p w14:paraId="34DF2A36" w14:textId="77777777" w:rsidR="000A0C65" w:rsidRPr="00F95A52" w:rsidRDefault="000A0C65" w:rsidP="009E3AAD">
            <w:pPr>
              <w:spacing w:before="40" w:after="40"/>
              <w:ind w:right="144"/>
              <w:jc w:val="right"/>
              <w:rPr>
                <w:rFonts w:ascii="Arial" w:hAnsi="Arial" w:cs="Arial"/>
                <w:b/>
              </w:rPr>
            </w:pPr>
            <w:r w:rsidRPr="00353B14">
              <w:rPr>
                <w:rFonts w:ascii="Arial" w:hAnsi="Arial" w:cs="Arial"/>
                <w:b/>
                <w:noProof/>
              </w:rPr>
              <w:t>$41.64</w:t>
            </w:r>
          </w:p>
        </w:tc>
      </w:tr>
    </w:tbl>
    <w:p w14:paraId="26C00EF1" w14:textId="77777777" w:rsidR="000A0C65" w:rsidRPr="006448C1" w:rsidRDefault="000A0C65" w:rsidP="0075121D">
      <w:pPr>
        <w:spacing w:before="0"/>
        <w:rPr>
          <w:rFonts w:ascii="Arial" w:hAnsi="Arial" w:cs="Arial"/>
          <w:sz w:val="28"/>
          <w:szCs w:val="28"/>
        </w:rPr>
      </w:pPr>
    </w:p>
    <w:p w14:paraId="310A005B" w14:textId="77777777" w:rsidR="000A0C65" w:rsidRPr="0075121D" w:rsidRDefault="000A0C65"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Miami-Dade County</w:t>
      </w:r>
      <w:r w:rsidRPr="0075121D">
        <w:rPr>
          <w:rFonts w:ascii="Arial" w:hAnsi="Arial" w:cs="Arial"/>
        </w:rPr>
        <w:t xml:space="preserve">. For more information about this study or about other cultural initiatives in </w:t>
      </w:r>
      <w:r w:rsidRPr="00353B14">
        <w:rPr>
          <w:rFonts w:ascii="Arial" w:hAnsi="Arial" w:cs="Arial"/>
          <w:noProof/>
        </w:rPr>
        <w:t>Miami-Dade County</w:t>
      </w:r>
      <w:r w:rsidRPr="0075121D">
        <w:rPr>
          <w:rFonts w:ascii="Arial" w:hAnsi="Arial" w:cs="Arial"/>
        </w:rPr>
        <w:t xml:space="preserve">, contact </w:t>
      </w:r>
      <w:r w:rsidRPr="00353B14">
        <w:rPr>
          <w:rFonts w:ascii="Arial" w:hAnsi="Arial" w:cs="Arial"/>
          <w:noProof/>
        </w:rPr>
        <w:t>the Miami-Dade County Department of Cultural Affairs</w:t>
      </w:r>
      <w:r w:rsidRPr="0075121D">
        <w:rPr>
          <w:rFonts w:ascii="Arial" w:hAnsi="Arial" w:cs="Arial"/>
        </w:rPr>
        <w:t>.</w:t>
      </w:r>
    </w:p>
    <w:p w14:paraId="67BC5D80" w14:textId="77777777" w:rsidR="000A0C65" w:rsidRPr="0075121D" w:rsidRDefault="000A0C65"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405BEB6A" w14:textId="77777777" w:rsidR="000A0C65" w:rsidRDefault="000A0C65">
      <w:pPr>
        <w:rPr>
          <w:rFonts w:ascii="Arial" w:hAnsi="Arial" w:cs="Arial"/>
          <w:i/>
          <w:iCs/>
          <w:highlight w:val="yellow"/>
        </w:rPr>
      </w:pPr>
      <w:r>
        <w:rPr>
          <w:rFonts w:ascii="Arial" w:hAnsi="Arial" w:cs="Arial"/>
          <w:i/>
          <w:iCs/>
          <w:highlight w:val="yellow"/>
        </w:rPr>
        <w:br w:type="page"/>
      </w:r>
    </w:p>
    <w:p w14:paraId="21631B46" w14:textId="77777777" w:rsidR="000A0C65" w:rsidRDefault="000A0C65" w:rsidP="009004F6">
      <w:pPr>
        <w:rPr>
          <w:rFonts w:ascii="Arial" w:hAnsi="Arial" w:cs="Arial"/>
          <w:i/>
          <w:iCs/>
          <w:highlight w:val="yellow"/>
        </w:rPr>
        <w:sectPr w:rsidR="000A0C65" w:rsidSect="000A0C65">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721A1721" w14:textId="77777777" w:rsidR="000A0C65" w:rsidRDefault="000A0C65"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Miami-Dade County</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6DF650DC" w14:textId="77777777" w:rsidR="000A0C65" w:rsidRPr="0031048D" w:rsidRDefault="000A0C65" w:rsidP="0031048D">
      <w:pPr>
        <w:spacing w:before="0"/>
        <w:ind w:right="317"/>
        <w:rPr>
          <w:rFonts w:ascii="Arial" w:hAnsi="Arial" w:cs="Arial"/>
          <w:color w:val="000000" w:themeColor="text1"/>
          <w:sz w:val="16"/>
          <w:szCs w:val="16"/>
        </w:rPr>
      </w:pPr>
    </w:p>
    <w:p w14:paraId="1D88FC23" w14:textId="77777777" w:rsidR="000A0C65" w:rsidRPr="006448C1" w:rsidRDefault="000A0C65"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0A0C65" w:rsidRPr="00F95A52" w14:paraId="0927ADAD"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B3D9A11" w14:textId="77777777" w:rsidR="000A0C65" w:rsidRPr="00F95A52" w:rsidRDefault="000A0C65"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54C3F5C" w14:textId="77777777" w:rsidR="000A0C65" w:rsidRPr="00F95A52" w:rsidRDefault="000A0C65" w:rsidP="00D91AFB">
            <w:pPr>
              <w:spacing w:before="40" w:after="40"/>
              <w:ind w:left="-20" w:right="-20"/>
              <w:jc w:val="center"/>
              <w:rPr>
                <w:rFonts w:ascii="Arial" w:hAnsi="Arial" w:cs="Arial"/>
                <w:b/>
                <w:color w:val="FFFFFF"/>
              </w:rPr>
            </w:pPr>
            <w:r>
              <w:rPr>
                <w:rFonts w:ascii="Arial" w:hAnsi="Arial" w:cs="Arial"/>
                <w:b/>
                <w:color w:val="FFFFFF"/>
              </w:rPr>
              <w:t>Audiences</w:t>
            </w:r>
          </w:p>
        </w:tc>
      </w:tr>
      <w:tr w:rsidR="000A0C65" w:rsidRPr="00F95A52" w14:paraId="67236774"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523E860F" w14:textId="77777777" w:rsidR="000A0C65" w:rsidRPr="00F95A52" w:rsidRDefault="000A0C65"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43A9E0D7" w14:textId="77777777" w:rsidR="000A0C65" w:rsidRPr="00F95A52" w:rsidRDefault="000A0C65" w:rsidP="00C4356D">
            <w:pPr>
              <w:spacing w:before="40" w:after="40"/>
              <w:ind w:left="-20" w:right="144"/>
              <w:jc w:val="right"/>
              <w:rPr>
                <w:rFonts w:ascii="Arial" w:hAnsi="Arial" w:cs="Arial"/>
              </w:rPr>
            </w:pPr>
            <w:r w:rsidRPr="00353B14">
              <w:rPr>
                <w:rFonts w:ascii="Arial" w:hAnsi="Arial" w:cs="Arial"/>
                <w:noProof/>
              </w:rPr>
              <w:t>81.0%</w:t>
            </w:r>
          </w:p>
        </w:tc>
      </w:tr>
      <w:tr w:rsidR="000A0C65" w:rsidRPr="00F95A52" w14:paraId="7F9DA8F0"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444B4B1" w14:textId="77777777" w:rsidR="000A0C65" w:rsidRPr="00F95A52" w:rsidRDefault="000A0C65"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6AD4C530" w14:textId="77777777" w:rsidR="000A0C65" w:rsidRPr="00F95A52" w:rsidRDefault="000A0C65" w:rsidP="00C4356D">
            <w:pPr>
              <w:spacing w:before="40" w:after="40"/>
              <w:ind w:left="-20" w:right="144"/>
              <w:jc w:val="right"/>
              <w:rPr>
                <w:rFonts w:ascii="Arial" w:hAnsi="Arial" w:cs="Arial"/>
              </w:rPr>
            </w:pPr>
            <w:r w:rsidRPr="00353B14">
              <w:rPr>
                <w:rFonts w:ascii="Arial" w:hAnsi="Arial" w:cs="Arial"/>
                <w:noProof/>
              </w:rPr>
              <w:t>86.6%</w:t>
            </w:r>
          </w:p>
        </w:tc>
      </w:tr>
      <w:tr w:rsidR="000A0C65" w:rsidRPr="00F95A52" w14:paraId="46419320"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E66EB9B" w14:textId="77777777" w:rsidR="000A0C65" w:rsidRPr="00F95A52" w:rsidRDefault="000A0C65"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D699338" w14:textId="77777777" w:rsidR="000A0C65" w:rsidRPr="00F95A52" w:rsidRDefault="000A0C65" w:rsidP="00C4356D">
            <w:pPr>
              <w:spacing w:before="40" w:after="40"/>
              <w:ind w:left="-20" w:right="144"/>
              <w:jc w:val="right"/>
              <w:rPr>
                <w:rFonts w:ascii="Arial" w:hAnsi="Arial" w:cs="Arial"/>
              </w:rPr>
            </w:pPr>
            <w:r w:rsidRPr="00353B14">
              <w:rPr>
                <w:rFonts w:ascii="Arial" w:hAnsi="Arial" w:cs="Arial"/>
                <w:noProof/>
              </w:rPr>
              <w:t>87.0%</w:t>
            </w:r>
          </w:p>
        </w:tc>
      </w:tr>
      <w:tr w:rsidR="000A0C65" w:rsidRPr="00F95A52" w14:paraId="3D67ACA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CB60CEA" w14:textId="77777777" w:rsidR="000A0C65" w:rsidRPr="00F95A52" w:rsidRDefault="000A0C65"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4F1A4220" w14:textId="77777777" w:rsidR="000A0C65" w:rsidRPr="00065665" w:rsidRDefault="000A0C65" w:rsidP="00C4356D">
            <w:pPr>
              <w:spacing w:before="40" w:after="40"/>
              <w:ind w:left="-20" w:right="144"/>
              <w:jc w:val="right"/>
              <w:rPr>
                <w:rFonts w:ascii="Arial" w:hAnsi="Arial" w:cs="Arial"/>
                <w:bCs/>
              </w:rPr>
            </w:pPr>
            <w:r w:rsidRPr="00353B14">
              <w:rPr>
                <w:rFonts w:ascii="Arial" w:hAnsi="Arial" w:cs="Arial"/>
                <w:bCs/>
                <w:noProof/>
              </w:rPr>
              <w:t>87.2%</w:t>
            </w:r>
          </w:p>
        </w:tc>
      </w:tr>
    </w:tbl>
    <w:p w14:paraId="4D575324" w14:textId="77777777" w:rsidR="000A0C65" w:rsidRDefault="000A0C65" w:rsidP="00C86C87">
      <w:pPr>
        <w:spacing w:before="0"/>
        <w:ind w:right="317"/>
        <w:rPr>
          <w:rFonts w:ascii="Arial" w:hAnsi="Arial" w:cs="Arial"/>
          <w:color w:val="000000" w:themeColor="text1"/>
          <w:sz w:val="16"/>
          <w:szCs w:val="16"/>
        </w:rPr>
      </w:pPr>
    </w:p>
    <w:p w14:paraId="2A1D6911" w14:textId="77777777" w:rsidR="000A0C65" w:rsidRPr="009004F6" w:rsidRDefault="000A0C6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4554749C" w14:textId="59E4796C" w:rsidR="000A0C65" w:rsidRDefault="000A0C65"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Miami-Dade County Department of Cultural Affairs</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Miami-Dade County</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540A70CB" w14:textId="77777777" w:rsidR="000A0C65" w:rsidRPr="009004F6" w:rsidRDefault="000A0C65" w:rsidP="002C1074">
      <w:pPr>
        <w:pStyle w:val="IntroText"/>
        <w:spacing w:after="0" w:line="240" w:lineRule="auto"/>
        <w:ind w:left="540" w:right="540"/>
        <w:rPr>
          <w:rFonts w:ascii="Arial" w:hAnsi="Arial" w:cs="Arial"/>
          <w:color w:val="000000" w:themeColor="text1"/>
          <w:sz w:val="19"/>
          <w:szCs w:val="19"/>
        </w:rPr>
      </w:pPr>
    </w:p>
    <w:p w14:paraId="2F95F9B5" w14:textId="77777777" w:rsidR="000A0C65" w:rsidRPr="009004F6" w:rsidRDefault="000A0C6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2799660E" w14:textId="77777777" w:rsidR="000A0C65" w:rsidRPr="009004F6" w:rsidRDefault="000A0C65"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Miami-Dade County</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807</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809</w:t>
      </w:r>
      <w:r w:rsidRPr="009004F6">
        <w:rPr>
          <w:rFonts w:ascii="Arial" w:hAnsi="Arial" w:cs="Arial"/>
          <w:b/>
          <w:color w:val="000000" w:themeColor="text1"/>
          <w:sz w:val="19"/>
          <w:szCs w:val="19"/>
        </w:rPr>
        <w:t xml:space="preserve"> total eligible nonprofit arts and culture organizations identified by </w:t>
      </w:r>
      <w:r w:rsidRPr="00353B14">
        <w:rPr>
          <w:rFonts w:ascii="Arial" w:hAnsi="Arial" w:cs="Arial"/>
          <w:b/>
          <w:noProof/>
          <w:color w:val="000000" w:themeColor="text1"/>
          <w:sz w:val="19"/>
          <w:szCs w:val="19"/>
        </w:rPr>
        <w:t>the Miami-Dade County Department of Cultural Affairs</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353B14">
        <w:rPr>
          <w:rFonts w:ascii="Arial" w:hAnsi="Arial" w:cs="Arial"/>
          <w:b/>
          <w:noProof/>
          <w:color w:val="000000" w:themeColor="text1"/>
          <w:sz w:val="19"/>
          <w:szCs w:val="19"/>
        </w:rPr>
        <w:t>99.8%</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42ECDDA2" w14:textId="77777777" w:rsidR="000A0C65" w:rsidRPr="009004F6" w:rsidRDefault="000A0C65" w:rsidP="002C1074">
      <w:pPr>
        <w:pStyle w:val="SectionHead"/>
        <w:ind w:left="540" w:right="540"/>
        <w:rPr>
          <w:rFonts w:ascii="Arial" w:hAnsi="Arial" w:cs="Arial"/>
          <w:b/>
          <w:color w:val="000000" w:themeColor="text1"/>
          <w:sz w:val="19"/>
          <w:szCs w:val="19"/>
        </w:rPr>
      </w:pPr>
    </w:p>
    <w:p w14:paraId="13FF72AF" w14:textId="77777777" w:rsidR="000A0C65" w:rsidRPr="009004F6" w:rsidRDefault="000A0C6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49DF6D74" w14:textId="77777777" w:rsidR="000A0C65" w:rsidRPr="009004F6" w:rsidRDefault="000A0C65"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Miami-Dade County</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2,159</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1B76D8BB" w14:textId="77777777" w:rsidR="000A0C65" w:rsidRPr="009004F6" w:rsidRDefault="000A0C65" w:rsidP="002C1074">
      <w:pPr>
        <w:spacing w:before="0"/>
        <w:ind w:left="540" w:right="540"/>
        <w:rPr>
          <w:rFonts w:ascii="Arial" w:hAnsi="Arial" w:cs="Arial"/>
          <w:bCs/>
          <w:color w:val="000000" w:themeColor="text1"/>
          <w:sz w:val="19"/>
          <w:szCs w:val="19"/>
        </w:rPr>
      </w:pPr>
    </w:p>
    <w:p w14:paraId="39652C64" w14:textId="77777777" w:rsidR="000A0C65" w:rsidRPr="009004F6" w:rsidRDefault="000A0C65"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7964C37A" w14:textId="77777777" w:rsidR="000A0C65" w:rsidRDefault="000A0C65"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Miami-Dade County</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Miami-Dade County</w:t>
      </w:r>
      <w:r w:rsidRPr="009004F6">
        <w:rPr>
          <w:rFonts w:ascii="Arial" w:hAnsi="Arial" w:cs="Arial"/>
          <w:bCs/>
          <w:color w:val="000000" w:themeColor="text1"/>
          <w:sz w:val="19"/>
          <w:szCs w:val="19"/>
        </w:rPr>
        <w:t>.</w:t>
      </w:r>
    </w:p>
    <w:p w14:paraId="29AC26A4" w14:textId="77777777" w:rsidR="000A0C65" w:rsidRDefault="000A0C65" w:rsidP="002C1074">
      <w:pPr>
        <w:spacing w:before="0"/>
        <w:ind w:left="540" w:right="540"/>
        <w:rPr>
          <w:rFonts w:ascii="Arial" w:hAnsi="Arial" w:cs="Arial"/>
          <w:bCs/>
          <w:color w:val="000000" w:themeColor="text1"/>
          <w:sz w:val="19"/>
          <w:szCs w:val="19"/>
        </w:rPr>
      </w:pPr>
    </w:p>
    <w:p w14:paraId="4C533D37" w14:textId="77777777" w:rsidR="000A0C65" w:rsidRDefault="000A0C65"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30604671" w14:textId="77777777" w:rsidR="000A0C65" w:rsidRDefault="000A0C65"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Miami-Dade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787B2042" w14:textId="77777777" w:rsidR="000A0C65" w:rsidRDefault="000A0C65" w:rsidP="002C1074">
      <w:pPr>
        <w:spacing w:before="0"/>
        <w:ind w:left="1080" w:right="540" w:hanging="180"/>
        <w:rPr>
          <w:rFonts w:ascii="Arial" w:hAnsi="Arial" w:cs="Arial"/>
          <w:bCs/>
          <w:color w:val="000000" w:themeColor="text1"/>
          <w:sz w:val="19"/>
          <w:szCs w:val="19"/>
        </w:rPr>
        <w:sectPr w:rsidR="000A0C65" w:rsidSect="0022199E">
          <w:headerReference w:type="default" r:id="rId16"/>
          <w:pgSz w:w="12240" w:h="15840" w:code="1"/>
          <w:pgMar w:top="720" w:right="720" w:bottom="1080" w:left="720" w:header="504" w:footer="763" w:gutter="0"/>
          <w:cols w:space="720" w:equalWidth="0">
            <w:col w:w="10799" w:space="0"/>
          </w:cols>
          <w:docGrid w:linePitch="245"/>
        </w:sectPr>
      </w:pPr>
    </w:p>
    <w:p w14:paraId="2691818F" w14:textId="5E09B0F0" w:rsidR="000A0C65" w:rsidRPr="009004F6" w:rsidRDefault="000A0C65" w:rsidP="002C1074">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sidRPr="00964515">
        <w:rPr>
          <w:rFonts w:ascii="Arial" w:hAnsi="Arial" w:cs="Arial"/>
          <w:noProof/>
          <w:sz w:val="19"/>
          <w:szCs w:val="19"/>
        </w:rPr>
        <w:t xml:space="preserve">Miami-Dade </w:t>
      </w:r>
      <w:r>
        <w:rPr>
          <w:rFonts w:ascii="Arial" w:hAnsi="Arial" w:cs="Arial"/>
          <w:sz w:val="19"/>
          <w:szCs w:val="19"/>
        </w:rPr>
        <w:t>County</w:t>
      </w:r>
      <w:r w:rsidRPr="003A327F">
        <w:rPr>
          <w:rFonts w:ascii="Arial" w:hAnsi="Arial" w:cs="Arial"/>
          <w:sz w:val="19"/>
          <w:szCs w:val="19"/>
        </w:rPr>
        <w:t xml:space="preserve">, first the audience expenditure findings </w:t>
      </w:r>
      <w:r>
        <w:rPr>
          <w:rFonts w:ascii="Arial" w:hAnsi="Arial" w:cs="Arial"/>
          <w:sz w:val="19"/>
          <w:szCs w:val="19"/>
        </w:rPr>
        <w:t>were calculated for the City of Miami Beach</w:t>
      </w:r>
      <w:r w:rsidRPr="003A327F">
        <w:rPr>
          <w:rFonts w:ascii="Arial" w:hAnsi="Arial" w:cs="Arial"/>
          <w:sz w:val="19"/>
          <w:szCs w:val="19"/>
        </w:rPr>
        <w:t xml:space="preserve">. Next, the residency percentages and the average per person arts-related expenditure for residents and nonresidents were applied to any additional attendance data collected from organizations located within </w:t>
      </w:r>
      <w:r w:rsidRPr="00964515">
        <w:rPr>
          <w:rFonts w:ascii="Arial" w:hAnsi="Arial" w:cs="Arial"/>
          <w:noProof/>
          <w:sz w:val="19"/>
          <w:szCs w:val="19"/>
        </w:rPr>
        <w:t xml:space="preserve">Miami-Dade </w:t>
      </w:r>
      <w:r>
        <w:rPr>
          <w:rFonts w:ascii="Arial" w:hAnsi="Arial" w:cs="Arial"/>
          <w:sz w:val="19"/>
          <w:szCs w:val="19"/>
        </w:rPr>
        <w:t>County</w:t>
      </w:r>
      <w:r w:rsidRPr="003A327F">
        <w:rPr>
          <w:rFonts w:ascii="Arial" w:hAnsi="Arial" w:cs="Arial"/>
          <w:sz w:val="19"/>
          <w:szCs w:val="19"/>
        </w:rPr>
        <w:t xml:space="preserve"> but outside</w:t>
      </w:r>
      <w:r>
        <w:rPr>
          <w:rFonts w:ascii="Arial" w:hAnsi="Arial" w:cs="Arial"/>
          <w:sz w:val="19"/>
          <w:szCs w:val="19"/>
        </w:rPr>
        <w:t xml:space="preserve"> the City of Miami Beach</w:t>
      </w:r>
      <w:r w:rsidRPr="003A327F">
        <w:rPr>
          <w:rFonts w:ascii="Arial" w:hAnsi="Arial" w:cs="Arial"/>
          <w:sz w:val="19"/>
          <w:szCs w:val="19"/>
        </w:rPr>
        <w:t xml:space="preserve">. Finally, the results were added to the </w:t>
      </w:r>
      <w:r>
        <w:rPr>
          <w:rFonts w:ascii="Arial" w:hAnsi="Arial" w:cs="Arial"/>
          <w:sz w:val="19"/>
          <w:szCs w:val="19"/>
        </w:rPr>
        <w:t>City of Miami Beach’s findings</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 xml:space="preserve">for </w:t>
      </w:r>
      <w:r w:rsidRPr="00964515">
        <w:rPr>
          <w:rFonts w:ascii="Arial" w:hAnsi="Arial" w:cs="Arial"/>
          <w:noProof/>
          <w:sz w:val="19"/>
          <w:szCs w:val="19"/>
        </w:rPr>
        <w:t xml:space="preserve">Miami-Dade </w:t>
      </w:r>
      <w:r>
        <w:rPr>
          <w:rFonts w:ascii="Arial" w:hAnsi="Arial" w:cs="Arial"/>
          <w:sz w:val="19"/>
          <w:szCs w:val="19"/>
        </w:rPr>
        <w:t xml:space="preserve">County </w:t>
      </w:r>
      <w:r w:rsidRPr="003A327F">
        <w:rPr>
          <w:rFonts w:ascii="Arial" w:hAnsi="Arial" w:cs="Arial"/>
          <w:sz w:val="19"/>
          <w:szCs w:val="19"/>
        </w:rPr>
        <w:t xml:space="preserve">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0A0C65" w:rsidRPr="009004F6" w:rsidSect="000A0C65">
      <w:headerReference w:type="default" r:id="rId17"/>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AA21" w14:textId="77777777" w:rsidR="005F3003" w:rsidRDefault="005F3003">
      <w:pPr>
        <w:spacing w:before="0"/>
      </w:pPr>
      <w:r>
        <w:separator/>
      </w:r>
    </w:p>
  </w:endnote>
  <w:endnote w:type="continuationSeparator" w:id="0">
    <w:p w14:paraId="6D561B53" w14:textId="77777777" w:rsidR="005F3003" w:rsidRDefault="005F30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06FA" w14:textId="77777777" w:rsidR="000A0C65" w:rsidRPr="00F315D8" w:rsidRDefault="000A0C65"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6B9F" w14:textId="77777777" w:rsidR="005F3003" w:rsidRDefault="005F3003">
      <w:pPr>
        <w:spacing w:before="0"/>
      </w:pPr>
      <w:r>
        <w:separator/>
      </w:r>
    </w:p>
  </w:footnote>
  <w:footnote w:type="continuationSeparator" w:id="0">
    <w:p w14:paraId="267EAABF" w14:textId="77777777" w:rsidR="005F3003" w:rsidRDefault="005F300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54C5" w14:textId="77777777" w:rsidR="000A0C65" w:rsidRDefault="000A0C65" w:rsidP="00EA2F14">
    <w:pPr>
      <w:ind w:right="0"/>
    </w:pPr>
    <w:r>
      <w:pict w14:anchorId="53B7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Pr>
        <w:noProof/>
      </w:rPr>
      <w:drawing>
        <wp:inline distT="0" distB="0" distL="0" distR="0" wp14:anchorId="45B8F5FE" wp14:editId="63C1F23B">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Pr>
        <w:b/>
        <w:bCs/>
        <w:sz w:val="22"/>
        <w:szCs w:val="22"/>
      </w:rPr>
      <w:ptab w:relativeTo="margin" w:alignment="right" w:leader="none"/>
    </w:r>
    <w:r>
      <w:rPr>
        <w:noProof/>
      </w:rPr>
      <mc:AlternateContent>
        <mc:Choice Requires="wps">
          <w:drawing>
            <wp:inline distT="0" distB="0" distL="0" distR="0" wp14:anchorId="22769CEC" wp14:editId="3B6EDB42">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3AC033DB" w14:textId="77777777" w:rsidR="000A0C65" w:rsidRPr="0075121D" w:rsidRDefault="000A0C6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22769CEC"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3AC033DB" w14:textId="77777777" w:rsidR="000A0C65" w:rsidRPr="0075121D" w:rsidRDefault="000A0C65"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Pr>
        <w:noProof/>
      </w:rPr>
      <w:drawing>
        <wp:anchor distT="114300" distB="114300" distL="114300" distR="114300" simplePos="0" relativeHeight="251662336" behindDoc="1" locked="0" layoutInCell="1" hidden="0" allowOverlap="1" wp14:anchorId="26DE3E6E" wp14:editId="370DD86E">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539D" w14:textId="77777777" w:rsidR="000A0C65" w:rsidRDefault="000A0C65">
    <w:r>
      <w:pict w14:anchorId="2934B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DB18" w14:textId="77777777" w:rsidR="000A0C65" w:rsidRDefault="000A0C65" w:rsidP="00EA2F14">
    <w:pPr>
      <w:ind w:right="0"/>
    </w:pPr>
    <w:r>
      <w:pict w14:anchorId="678EDC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Pr>
        <w:noProof/>
      </w:rPr>
      <w:drawing>
        <wp:anchor distT="114300" distB="114300" distL="114300" distR="114300" simplePos="0" relativeHeight="251665408" behindDoc="1" locked="0" layoutInCell="1" hidden="0" allowOverlap="1" wp14:anchorId="6EB7957A" wp14:editId="13EE6076">
          <wp:simplePos x="0" y="0"/>
          <wp:positionH relativeFrom="column">
            <wp:posOffset>1362380</wp:posOffset>
          </wp:positionH>
          <wp:positionV relativeFrom="paragraph">
            <wp:posOffset>6284043</wp:posOffset>
          </wp:positionV>
          <wp:extent cx="2743200" cy="927100"/>
          <wp:effectExtent l="0" t="0" r="0" b="0"/>
          <wp:wrapNone/>
          <wp:docPr id="268225624" name="Picture 26822562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4EFC" w14:textId="4883DDC6" w:rsidR="006448C1" w:rsidRDefault="000A0C65" w:rsidP="00EA2F14">
    <w:pPr>
      <w:ind w:right="0"/>
    </w:pPr>
    <w:r>
      <w:rPr>
        <w:noProof/>
      </w:rPr>
      <w:drawing>
        <wp:anchor distT="0" distB="0" distL="114300" distR="114300" simplePos="0" relativeHeight="251660288" behindDoc="1" locked="1" layoutInCell="1" allowOverlap="1" wp14:anchorId="3AF73B27" wp14:editId="4F8F5384">
          <wp:simplePos x="0" y="0"/>
          <wp:positionH relativeFrom="page">
            <wp:align>center</wp:align>
          </wp:positionH>
          <wp:positionV relativeFrom="page">
            <wp:align>bottom</wp:align>
          </wp:positionV>
          <wp:extent cx="6857365" cy="8856980"/>
          <wp:effectExtent l="0" t="0" r="635" b="1270"/>
          <wp:wrapNone/>
          <wp:docPr id="14351677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8856980"/>
                  </a:xfrm>
                  <a:prstGeom prst="rect">
                    <a:avLst/>
                  </a:prstGeom>
                  <a:noFill/>
                </pic:spPr>
              </pic:pic>
            </a:graphicData>
          </a:graphic>
          <wp14:sizeRelH relativeFrom="page">
            <wp14:pctWidth>0</wp14:pctWidth>
          </wp14:sizeRelH>
          <wp14:sizeRelV relativeFrom="page">
            <wp14:pctHeight>0</wp14:pctHeight>
          </wp14:sizeRelV>
        </wp:anchor>
      </w:drawing>
    </w:r>
    <w:r w:rsidR="006448C1">
      <w:rPr>
        <w:noProof/>
      </w:rPr>
      <w:drawing>
        <wp:anchor distT="114300" distB="114300" distL="114300" distR="114300" simplePos="0" relativeHeight="251659264" behindDoc="1" locked="0" layoutInCell="1" hidden="0" allowOverlap="1" wp14:anchorId="39A5080E" wp14:editId="0B32E678">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A0C65"/>
    <w:rsid w:val="000D2E94"/>
    <w:rsid w:val="000D76E5"/>
    <w:rsid w:val="00121B2F"/>
    <w:rsid w:val="001835FE"/>
    <w:rsid w:val="001B0543"/>
    <w:rsid w:val="001B46B0"/>
    <w:rsid w:val="001C3A80"/>
    <w:rsid w:val="001E0CD2"/>
    <w:rsid w:val="002102E4"/>
    <w:rsid w:val="002144D0"/>
    <w:rsid w:val="0022199E"/>
    <w:rsid w:val="0022200D"/>
    <w:rsid w:val="00237F63"/>
    <w:rsid w:val="00243B48"/>
    <w:rsid w:val="00274A85"/>
    <w:rsid w:val="002C1074"/>
    <w:rsid w:val="002E0C6A"/>
    <w:rsid w:val="002F20DE"/>
    <w:rsid w:val="0031048D"/>
    <w:rsid w:val="003C759D"/>
    <w:rsid w:val="003E1210"/>
    <w:rsid w:val="004033A2"/>
    <w:rsid w:val="00482624"/>
    <w:rsid w:val="004A4225"/>
    <w:rsid w:val="004A716C"/>
    <w:rsid w:val="004D4C4B"/>
    <w:rsid w:val="004F4C99"/>
    <w:rsid w:val="005551B9"/>
    <w:rsid w:val="005B6447"/>
    <w:rsid w:val="005D56A7"/>
    <w:rsid w:val="005F3003"/>
    <w:rsid w:val="006448C1"/>
    <w:rsid w:val="0069789A"/>
    <w:rsid w:val="006E5A8F"/>
    <w:rsid w:val="006E71EA"/>
    <w:rsid w:val="007046CA"/>
    <w:rsid w:val="0075121D"/>
    <w:rsid w:val="007A1996"/>
    <w:rsid w:val="007D6BBB"/>
    <w:rsid w:val="00816675"/>
    <w:rsid w:val="00846FBA"/>
    <w:rsid w:val="00857801"/>
    <w:rsid w:val="008724B6"/>
    <w:rsid w:val="008908D2"/>
    <w:rsid w:val="008A0887"/>
    <w:rsid w:val="009004F6"/>
    <w:rsid w:val="00914A85"/>
    <w:rsid w:val="00926DD9"/>
    <w:rsid w:val="0095052E"/>
    <w:rsid w:val="00997E55"/>
    <w:rsid w:val="009A26EE"/>
    <w:rsid w:val="009D7141"/>
    <w:rsid w:val="009E3AAD"/>
    <w:rsid w:val="00A037FB"/>
    <w:rsid w:val="00A57CCD"/>
    <w:rsid w:val="00A639A1"/>
    <w:rsid w:val="00A72EB6"/>
    <w:rsid w:val="00A83028"/>
    <w:rsid w:val="00A8344B"/>
    <w:rsid w:val="00B10FB7"/>
    <w:rsid w:val="00B44B58"/>
    <w:rsid w:val="00B51B70"/>
    <w:rsid w:val="00B632B3"/>
    <w:rsid w:val="00B70AD3"/>
    <w:rsid w:val="00BF0FF8"/>
    <w:rsid w:val="00C004B1"/>
    <w:rsid w:val="00C4356D"/>
    <w:rsid w:val="00C66E9A"/>
    <w:rsid w:val="00C710C3"/>
    <w:rsid w:val="00C7524A"/>
    <w:rsid w:val="00C8072A"/>
    <w:rsid w:val="00C86C87"/>
    <w:rsid w:val="00D0117E"/>
    <w:rsid w:val="00D91AFB"/>
    <w:rsid w:val="00DB2BFB"/>
    <w:rsid w:val="00DD262B"/>
    <w:rsid w:val="00DE3DE8"/>
    <w:rsid w:val="00DF73AF"/>
    <w:rsid w:val="00E132FF"/>
    <w:rsid w:val="00E34E27"/>
    <w:rsid w:val="00E4561A"/>
    <w:rsid w:val="00E522F4"/>
    <w:rsid w:val="00E6253E"/>
    <w:rsid w:val="00E708EE"/>
    <w:rsid w:val="00E73EEA"/>
    <w:rsid w:val="00EA2F14"/>
    <w:rsid w:val="00EB1AB9"/>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6ADC0"/>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1</cp:revision>
  <cp:lastPrinted>2023-10-04T23:43:00Z</cp:lastPrinted>
  <dcterms:created xsi:type="dcterms:W3CDTF">2023-10-05T18:43:00Z</dcterms:created>
  <dcterms:modified xsi:type="dcterms:W3CDTF">2023-10-05T18:44:00Z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